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379" w:rsidRDefault="00302379">
      <w:pPr>
        <w:pStyle w:val="1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302379" w:rsidRDefault="00302379">
      <w:pPr>
        <w:pStyle w:val="10"/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ГОРОДА ПЕРЕСЛАВЛЯ-ЗАЛЕССКОГО</w:t>
      </w:r>
    </w:p>
    <w:p w:rsidR="00302379" w:rsidRDefault="00302379">
      <w:pPr>
        <w:pStyle w:val="10"/>
        <w:jc w:val="center"/>
        <w:rPr>
          <w:sz w:val="24"/>
          <w:szCs w:val="24"/>
        </w:rPr>
      </w:pPr>
    </w:p>
    <w:p w:rsidR="00302379" w:rsidRDefault="00302379">
      <w:pPr>
        <w:pStyle w:val="1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Р О Т О К О Л</w:t>
      </w:r>
    </w:p>
    <w:p w:rsidR="00302379" w:rsidRDefault="00302379">
      <w:pPr>
        <w:pStyle w:val="10"/>
        <w:jc w:val="center"/>
        <w:rPr>
          <w:b/>
          <w:sz w:val="16"/>
          <w:szCs w:val="16"/>
        </w:rPr>
      </w:pPr>
    </w:p>
    <w:p w:rsidR="00302379" w:rsidRDefault="00302379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Координационного совета по малому и среднему предпринимательству</w:t>
      </w:r>
    </w:p>
    <w:p w:rsidR="00302379" w:rsidRDefault="00302379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город Переславль-Залесский Ярославской области</w:t>
      </w:r>
    </w:p>
    <w:p w:rsidR="00302379" w:rsidRDefault="00302379">
      <w:pPr>
        <w:pStyle w:val="10"/>
        <w:jc w:val="center"/>
        <w:rPr>
          <w:sz w:val="28"/>
          <w:szCs w:val="28"/>
        </w:rPr>
      </w:pPr>
    </w:p>
    <w:tbl>
      <w:tblPr>
        <w:tblW w:w="94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81"/>
        <w:gridCol w:w="4927"/>
      </w:tblGrid>
      <w:tr w:rsidR="00302379" w:rsidTr="00587B54">
        <w:tc>
          <w:tcPr>
            <w:tcW w:w="4481" w:type="dxa"/>
          </w:tcPr>
          <w:p w:rsidR="00302379" w:rsidRPr="00587B54" w:rsidRDefault="006A56D9">
            <w:pPr>
              <w:pStyle w:val="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76595">
              <w:rPr>
                <w:sz w:val="26"/>
                <w:szCs w:val="26"/>
              </w:rPr>
              <w:t>6</w:t>
            </w:r>
            <w:r w:rsidR="00302379" w:rsidRPr="00587B54">
              <w:rPr>
                <w:sz w:val="26"/>
                <w:szCs w:val="26"/>
              </w:rPr>
              <w:t>.</w:t>
            </w:r>
            <w:r w:rsidR="00D76595">
              <w:rPr>
                <w:sz w:val="26"/>
                <w:szCs w:val="26"/>
              </w:rPr>
              <w:t>03</w:t>
            </w:r>
            <w:r w:rsidR="00302379" w:rsidRPr="00587B54">
              <w:rPr>
                <w:sz w:val="26"/>
                <w:szCs w:val="26"/>
              </w:rPr>
              <w:t>.202</w:t>
            </w:r>
            <w:r w:rsidR="00D76595">
              <w:rPr>
                <w:sz w:val="26"/>
                <w:szCs w:val="26"/>
              </w:rPr>
              <w:t>2</w:t>
            </w:r>
          </w:p>
        </w:tc>
        <w:tc>
          <w:tcPr>
            <w:tcW w:w="4927" w:type="dxa"/>
          </w:tcPr>
          <w:p w:rsidR="00302379" w:rsidRPr="00587B54" w:rsidRDefault="00302379" w:rsidP="00587B54">
            <w:pPr>
              <w:pStyle w:val="10"/>
              <w:jc w:val="right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 xml:space="preserve">№ </w:t>
            </w:r>
            <w:r w:rsidR="00D76595">
              <w:rPr>
                <w:sz w:val="26"/>
                <w:szCs w:val="26"/>
              </w:rPr>
              <w:t>1</w:t>
            </w:r>
          </w:p>
        </w:tc>
      </w:tr>
    </w:tbl>
    <w:p w:rsidR="00302379" w:rsidRDefault="00302379">
      <w:pPr>
        <w:pStyle w:val="1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город Переславль-Залесский, </w:t>
      </w:r>
      <w:r w:rsidR="006A56D9">
        <w:rPr>
          <w:sz w:val="26"/>
          <w:szCs w:val="26"/>
        </w:rPr>
        <w:t>пл</w:t>
      </w:r>
      <w:r>
        <w:rPr>
          <w:sz w:val="26"/>
          <w:szCs w:val="26"/>
        </w:rPr>
        <w:t xml:space="preserve">. </w:t>
      </w:r>
      <w:r w:rsidR="006A56D9">
        <w:rPr>
          <w:sz w:val="26"/>
          <w:szCs w:val="26"/>
        </w:rPr>
        <w:t>Народная</w:t>
      </w:r>
      <w:r>
        <w:rPr>
          <w:sz w:val="26"/>
          <w:szCs w:val="26"/>
        </w:rPr>
        <w:t>, д.</w:t>
      </w:r>
      <w:r w:rsidR="006A56D9">
        <w:rPr>
          <w:sz w:val="26"/>
          <w:szCs w:val="26"/>
        </w:rPr>
        <w:t>1</w:t>
      </w:r>
    </w:p>
    <w:p w:rsidR="00302379" w:rsidRDefault="00302379">
      <w:pPr>
        <w:pStyle w:val="10"/>
        <w:jc w:val="both"/>
        <w:rPr>
          <w:sz w:val="26"/>
          <w:szCs w:val="26"/>
        </w:rPr>
      </w:pPr>
    </w:p>
    <w:tbl>
      <w:tblPr>
        <w:tblW w:w="1060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01"/>
        <w:gridCol w:w="142"/>
        <w:gridCol w:w="6658"/>
      </w:tblGrid>
      <w:tr w:rsidR="00302379" w:rsidRPr="00E80E7F" w:rsidTr="00D76595">
        <w:tc>
          <w:tcPr>
            <w:tcW w:w="3943" w:type="dxa"/>
            <w:gridSpan w:val="2"/>
          </w:tcPr>
          <w:p w:rsidR="00302379" w:rsidRPr="00E80E7F" w:rsidRDefault="00D76595" w:rsidP="00D76595">
            <w:pPr>
              <w:pStyle w:val="10"/>
              <w:ind w:right="-27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п</w:t>
            </w:r>
            <w:r w:rsidR="00302379" w:rsidRPr="00E80E7F">
              <w:rPr>
                <w:sz w:val="26"/>
                <w:szCs w:val="26"/>
              </w:rPr>
              <w:t>редседа</w:t>
            </w:r>
            <w:r>
              <w:rPr>
                <w:sz w:val="26"/>
                <w:szCs w:val="26"/>
              </w:rPr>
              <w:t>те</w:t>
            </w:r>
            <w:r w:rsidR="00302379" w:rsidRPr="00E80E7F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я</w:t>
            </w:r>
            <w:r w:rsidR="00302379" w:rsidRPr="00E80E7F">
              <w:rPr>
                <w:sz w:val="26"/>
                <w:szCs w:val="26"/>
              </w:rPr>
              <w:t xml:space="preserve"> Совета</w:t>
            </w:r>
          </w:p>
        </w:tc>
        <w:tc>
          <w:tcPr>
            <w:tcW w:w="6658" w:type="dxa"/>
          </w:tcPr>
          <w:p w:rsidR="00302379" w:rsidRPr="00E80E7F" w:rsidRDefault="00302379" w:rsidP="00D76595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– </w:t>
            </w:r>
            <w:r w:rsidR="00D76595">
              <w:rPr>
                <w:sz w:val="26"/>
                <w:szCs w:val="26"/>
              </w:rPr>
              <w:t>Миронова Г.В.</w:t>
            </w:r>
          </w:p>
        </w:tc>
      </w:tr>
      <w:tr w:rsidR="00302379" w:rsidRPr="00E80E7F" w:rsidTr="00D76595">
        <w:tc>
          <w:tcPr>
            <w:tcW w:w="3801" w:type="dxa"/>
          </w:tcPr>
          <w:p w:rsidR="00302379" w:rsidRPr="00E80E7F" w:rsidRDefault="00302379" w:rsidP="00D76595">
            <w:pPr>
              <w:pStyle w:val="10"/>
              <w:ind w:right="-541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Секретарь Совета</w:t>
            </w:r>
          </w:p>
        </w:tc>
        <w:tc>
          <w:tcPr>
            <w:tcW w:w="6800" w:type="dxa"/>
            <w:gridSpan w:val="2"/>
          </w:tcPr>
          <w:p w:rsidR="00302379" w:rsidRPr="00E80E7F" w:rsidRDefault="00D76595" w:rsidP="00587B54">
            <w:pPr>
              <w:pStyle w:val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302379" w:rsidRPr="00E80E7F">
              <w:rPr>
                <w:sz w:val="26"/>
                <w:szCs w:val="26"/>
              </w:rPr>
              <w:t>– Ильичева Е.Е.</w:t>
            </w:r>
          </w:p>
        </w:tc>
      </w:tr>
    </w:tbl>
    <w:p w:rsidR="00302379" w:rsidRPr="00E80E7F" w:rsidRDefault="00302379">
      <w:pPr>
        <w:pStyle w:val="10"/>
        <w:jc w:val="both"/>
        <w:rPr>
          <w:sz w:val="26"/>
          <w:szCs w:val="26"/>
        </w:rPr>
      </w:pPr>
    </w:p>
    <w:tbl>
      <w:tblPr>
        <w:tblW w:w="94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08"/>
        <w:gridCol w:w="6800"/>
      </w:tblGrid>
      <w:tr w:rsidR="00302379" w:rsidRPr="00E80E7F" w:rsidTr="00587B54">
        <w:tc>
          <w:tcPr>
            <w:tcW w:w="2608" w:type="dxa"/>
          </w:tcPr>
          <w:p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Члены Совета: </w:t>
            </w:r>
          </w:p>
        </w:tc>
        <w:tc>
          <w:tcPr>
            <w:tcW w:w="6800" w:type="dxa"/>
          </w:tcPr>
          <w:p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 Амбарцумян Л.В., Бабушкин С.В.,</w:t>
            </w:r>
            <w:r w:rsidR="006A56D9" w:rsidRPr="00E80E7F">
              <w:rPr>
                <w:sz w:val="26"/>
                <w:szCs w:val="26"/>
              </w:rPr>
              <w:t xml:space="preserve"> </w:t>
            </w:r>
            <w:proofErr w:type="spellStart"/>
            <w:r w:rsidRPr="00E80E7F">
              <w:rPr>
                <w:sz w:val="26"/>
                <w:szCs w:val="26"/>
              </w:rPr>
              <w:t>Киракосян</w:t>
            </w:r>
            <w:proofErr w:type="spellEnd"/>
            <w:r w:rsidRPr="00E80E7F">
              <w:rPr>
                <w:sz w:val="26"/>
                <w:szCs w:val="26"/>
              </w:rPr>
              <w:t xml:space="preserve"> Б.В., Кирьянов С.В., Козлов Р.В.,</w:t>
            </w:r>
            <w:r w:rsidR="006A56D9" w:rsidRPr="00E80E7F">
              <w:rPr>
                <w:sz w:val="26"/>
                <w:szCs w:val="26"/>
              </w:rPr>
              <w:t xml:space="preserve"> Миронова Г.В., </w:t>
            </w:r>
            <w:r w:rsidRPr="00E80E7F">
              <w:rPr>
                <w:sz w:val="26"/>
                <w:szCs w:val="26"/>
              </w:rPr>
              <w:t xml:space="preserve">Павлин И.В., Попов Р.Б., Сальников В.А., </w:t>
            </w:r>
            <w:r w:rsidR="00D76595" w:rsidRPr="00D76595">
              <w:rPr>
                <w:sz w:val="26"/>
                <w:szCs w:val="26"/>
              </w:rPr>
              <w:t xml:space="preserve">Седов Я.В., </w:t>
            </w:r>
            <w:r w:rsidRPr="00E80E7F">
              <w:rPr>
                <w:sz w:val="26"/>
                <w:szCs w:val="26"/>
              </w:rPr>
              <w:t>Семенов П.В.,</w:t>
            </w:r>
            <w:r w:rsidR="00D76595">
              <w:rPr>
                <w:sz w:val="26"/>
                <w:szCs w:val="26"/>
              </w:rPr>
              <w:t xml:space="preserve"> </w:t>
            </w:r>
            <w:r w:rsidRPr="00E80E7F">
              <w:rPr>
                <w:sz w:val="26"/>
                <w:szCs w:val="26"/>
              </w:rPr>
              <w:t xml:space="preserve">Федюкин А.А., Шангин А.С. </w:t>
            </w:r>
          </w:p>
          <w:p w:rsidR="000459B7" w:rsidRPr="00E80E7F" w:rsidRDefault="000459B7" w:rsidP="00587B54">
            <w:pPr>
              <w:pStyle w:val="10"/>
              <w:jc w:val="both"/>
              <w:rPr>
                <w:sz w:val="26"/>
                <w:szCs w:val="26"/>
              </w:rPr>
            </w:pPr>
          </w:p>
        </w:tc>
      </w:tr>
      <w:tr w:rsidR="00302379" w:rsidRPr="00E80E7F" w:rsidTr="00587B54">
        <w:tc>
          <w:tcPr>
            <w:tcW w:w="2608" w:type="dxa"/>
          </w:tcPr>
          <w:p w:rsidR="00302379" w:rsidRDefault="0009779D" w:rsidP="00587B54">
            <w:pPr>
              <w:pStyle w:val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Присутствовали:</w:t>
            </w:r>
          </w:p>
          <w:p w:rsidR="004C5E34" w:rsidRPr="004C5E34" w:rsidRDefault="004C5E34" w:rsidP="004C5E34"/>
          <w:p w:rsidR="004C5E34" w:rsidRPr="004C5E34" w:rsidRDefault="004C5E34" w:rsidP="004C5E34"/>
          <w:p w:rsidR="004C5E34" w:rsidRPr="004C5E34" w:rsidRDefault="004C5E34" w:rsidP="004C5E34"/>
          <w:p w:rsidR="004C5E34" w:rsidRDefault="004C5E34" w:rsidP="004C5E34">
            <w:pPr>
              <w:rPr>
                <w:sz w:val="26"/>
                <w:szCs w:val="26"/>
              </w:rPr>
            </w:pPr>
          </w:p>
          <w:p w:rsidR="004C5E34" w:rsidRDefault="004C5E34" w:rsidP="004C5E34">
            <w:pPr>
              <w:rPr>
                <w:sz w:val="26"/>
                <w:szCs w:val="26"/>
              </w:rPr>
            </w:pPr>
            <w:r w:rsidRPr="004C5E34">
              <w:rPr>
                <w:sz w:val="26"/>
                <w:szCs w:val="26"/>
              </w:rPr>
              <w:t>Приглашенные:</w:t>
            </w:r>
          </w:p>
          <w:p w:rsidR="004C5E34" w:rsidRPr="004C5E34" w:rsidRDefault="004C5E34" w:rsidP="004C5E34">
            <w:pPr>
              <w:rPr>
                <w:sz w:val="26"/>
                <w:szCs w:val="26"/>
              </w:rPr>
            </w:pPr>
          </w:p>
        </w:tc>
        <w:tc>
          <w:tcPr>
            <w:tcW w:w="6800" w:type="dxa"/>
          </w:tcPr>
          <w:p w:rsidR="00302379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 w:rsidR="006A56D9" w:rsidRPr="00E80E7F">
              <w:rPr>
                <w:sz w:val="26"/>
                <w:szCs w:val="26"/>
              </w:rPr>
              <w:t xml:space="preserve"> </w:t>
            </w:r>
            <w:r w:rsidRPr="00E80E7F">
              <w:rPr>
                <w:sz w:val="26"/>
                <w:szCs w:val="26"/>
              </w:rPr>
              <w:t>Бабушкин С.В.,</w:t>
            </w:r>
            <w:r w:rsidR="006A56D9" w:rsidRPr="00E80E7F">
              <w:rPr>
                <w:sz w:val="26"/>
                <w:szCs w:val="26"/>
              </w:rPr>
              <w:t xml:space="preserve"> </w:t>
            </w:r>
            <w:r w:rsidRPr="00E80E7F">
              <w:rPr>
                <w:sz w:val="26"/>
                <w:szCs w:val="26"/>
              </w:rPr>
              <w:t xml:space="preserve">Ильичева Е.Е., </w:t>
            </w:r>
            <w:r w:rsidR="006A56D9" w:rsidRPr="00E80E7F">
              <w:rPr>
                <w:sz w:val="26"/>
                <w:szCs w:val="26"/>
              </w:rPr>
              <w:t xml:space="preserve">Миронова Г.В., </w:t>
            </w:r>
            <w:r w:rsidRPr="00E80E7F">
              <w:rPr>
                <w:sz w:val="26"/>
                <w:szCs w:val="26"/>
              </w:rPr>
              <w:t xml:space="preserve">                  Павлин И.В., </w:t>
            </w:r>
            <w:r w:rsidR="00D76595" w:rsidRPr="00D76595">
              <w:rPr>
                <w:sz w:val="26"/>
                <w:szCs w:val="26"/>
              </w:rPr>
              <w:t xml:space="preserve">Попов Р.Б., Седов Я.В., </w:t>
            </w:r>
            <w:r w:rsidR="00D76595">
              <w:rPr>
                <w:sz w:val="26"/>
                <w:szCs w:val="26"/>
              </w:rPr>
              <w:t xml:space="preserve">Семенов П.В., </w:t>
            </w:r>
            <w:r w:rsidRPr="00E80E7F">
              <w:rPr>
                <w:sz w:val="26"/>
                <w:szCs w:val="26"/>
              </w:rPr>
              <w:t>Сальников В.А.</w:t>
            </w:r>
          </w:p>
          <w:p w:rsidR="00282D27" w:rsidRDefault="00282D27" w:rsidP="00587B54">
            <w:pPr>
              <w:pStyle w:val="10"/>
              <w:jc w:val="both"/>
              <w:rPr>
                <w:sz w:val="26"/>
                <w:szCs w:val="26"/>
              </w:rPr>
            </w:pPr>
          </w:p>
          <w:p w:rsidR="00D13447" w:rsidRPr="00E80E7F" w:rsidRDefault="00D13447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 w:rsidR="00D76595">
              <w:rPr>
                <w:sz w:val="26"/>
                <w:szCs w:val="26"/>
              </w:rPr>
              <w:t xml:space="preserve"> </w:t>
            </w:r>
            <w:proofErr w:type="spellStart"/>
            <w:r w:rsidR="00D76595">
              <w:rPr>
                <w:sz w:val="26"/>
                <w:szCs w:val="26"/>
              </w:rPr>
              <w:t>Баушева</w:t>
            </w:r>
            <w:proofErr w:type="spellEnd"/>
            <w:r w:rsidR="00D76595">
              <w:rPr>
                <w:sz w:val="26"/>
                <w:szCs w:val="26"/>
              </w:rPr>
              <w:t xml:space="preserve"> Елена Николаевна – ООО «Переславские зори»</w:t>
            </w:r>
            <w:r w:rsidRPr="00E80E7F">
              <w:rPr>
                <w:sz w:val="26"/>
                <w:szCs w:val="26"/>
              </w:rPr>
              <w:t>;</w:t>
            </w:r>
          </w:p>
          <w:p w:rsidR="00D13447" w:rsidRPr="00E80E7F" w:rsidRDefault="00D13447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 w:rsidR="00D76595">
              <w:rPr>
                <w:sz w:val="26"/>
                <w:szCs w:val="26"/>
              </w:rPr>
              <w:t xml:space="preserve"> </w:t>
            </w:r>
            <w:proofErr w:type="spellStart"/>
            <w:r w:rsidR="00D76595">
              <w:rPr>
                <w:sz w:val="26"/>
                <w:szCs w:val="26"/>
              </w:rPr>
              <w:t>Василенкова</w:t>
            </w:r>
            <w:proofErr w:type="spellEnd"/>
            <w:r w:rsidR="00D76595">
              <w:rPr>
                <w:sz w:val="26"/>
                <w:szCs w:val="26"/>
              </w:rPr>
              <w:t xml:space="preserve"> Валентина Геннадьевна – ООО «</w:t>
            </w:r>
            <w:proofErr w:type="spellStart"/>
            <w:r w:rsidR="00D76595">
              <w:rPr>
                <w:sz w:val="26"/>
                <w:szCs w:val="26"/>
              </w:rPr>
              <w:t>Тотек</w:t>
            </w:r>
            <w:proofErr w:type="spellEnd"/>
            <w:r w:rsidR="00D76595">
              <w:rPr>
                <w:sz w:val="26"/>
                <w:szCs w:val="26"/>
              </w:rPr>
              <w:t>»</w:t>
            </w:r>
            <w:r w:rsidRPr="00E80E7F">
              <w:rPr>
                <w:sz w:val="26"/>
                <w:szCs w:val="26"/>
              </w:rPr>
              <w:t>;</w:t>
            </w:r>
          </w:p>
          <w:p w:rsidR="00D13447" w:rsidRPr="00E80E7F" w:rsidRDefault="00D13447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 w:rsidR="00E0549D">
              <w:rPr>
                <w:sz w:val="26"/>
                <w:szCs w:val="26"/>
              </w:rPr>
              <w:t xml:space="preserve"> </w:t>
            </w:r>
            <w:proofErr w:type="spellStart"/>
            <w:r w:rsidR="00E0549D">
              <w:rPr>
                <w:sz w:val="26"/>
                <w:szCs w:val="26"/>
              </w:rPr>
              <w:t>Казинец</w:t>
            </w:r>
            <w:proofErr w:type="spellEnd"/>
            <w:r w:rsidR="00E0549D">
              <w:rPr>
                <w:sz w:val="26"/>
                <w:szCs w:val="26"/>
              </w:rPr>
              <w:t xml:space="preserve"> Александр Михайлович – ООО </w:t>
            </w:r>
            <w:r w:rsidR="005515DE">
              <w:rPr>
                <w:sz w:val="26"/>
                <w:szCs w:val="26"/>
              </w:rPr>
              <w:t>«</w:t>
            </w:r>
            <w:proofErr w:type="spellStart"/>
            <w:r w:rsidR="00E0549D">
              <w:rPr>
                <w:sz w:val="26"/>
                <w:szCs w:val="26"/>
              </w:rPr>
              <w:t>КазКом</w:t>
            </w:r>
            <w:proofErr w:type="spellEnd"/>
            <w:r w:rsidR="005515DE">
              <w:rPr>
                <w:sz w:val="26"/>
                <w:szCs w:val="26"/>
              </w:rPr>
              <w:t>»</w:t>
            </w:r>
            <w:r w:rsidRPr="00E80E7F">
              <w:rPr>
                <w:sz w:val="26"/>
                <w:szCs w:val="26"/>
              </w:rPr>
              <w:t>;</w:t>
            </w:r>
          </w:p>
          <w:p w:rsidR="00D13447" w:rsidRPr="00E80E7F" w:rsidRDefault="00D13447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 w:rsidR="00E0549D">
              <w:rPr>
                <w:sz w:val="26"/>
                <w:szCs w:val="26"/>
              </w:rPr>
              <w:t xml:space="preserve"> </w:t>
            </w:r>
            <w:bookmarkStart w:id="0" w:name="_Hlk98405029"/>
            <w:r w:rsidR="00825FED">
              <w:rPr>
                <w:sz w:val="26"/>
                <w:szCs w:val="26"/>
              </w:rPr>
              <w:t>Мордвинцева</w:t>
            </w:r>
            <w:bookmarkEnd w:id="0"/>
            <w:r w:rsidR="00825FED">
              <w:rPr>
                <w:sz w:val="26"/>
                <w:szCs w:val="26"/>
              </w:rPr>
              <w:t xml:space="preserve"> Эллада Юрьевна</w:t>
            </w:r>
            <w:r w:rsidR="00E0549D">
              <w:rPr>
                <w:sz w:val="26"/>
                <w:szCs w:val="26"/>
              </w:rPr>
              <w:t xml:space="preserve"> – АО</w:t>
            </w:r>
            <w:r w:rsidR="00282D27">
              <w:rPr>
                <w:sz w:val="26"/>
                <w:szCs w:val="26"/>
              </w:rPr>
              <w:t xml:space="preserve"> </w:t>
            </w:r>
            <w:r w:rsidR="00E0549D">
              <w:rPr>
                <w:sz w:val="26"/>
                <w:szCs w:val="26"/>
              </w:rPr>
              <w:t>«Фирма «</w:t>
            </w:r>
            <w:proofErr w:type="spellStart"/>
            <w:r w:rsidR="00E0549D">
              <w:rPr>
                <w:sz w:val="26"/>
                <w:szCs w:val="26"/>
              </w:rPr>
              <w:t>Витафарма</w:t>
            </w:r>
            <w:proofErr w:type="spellEnd"/>
            <w:r w:rsidR="00E0549D">
              <w:rPr>
                <w:sz w:val="26"/>
                <w:szCs w:val="26"/>
              </w:rPr>
              <w:t>»</w:t>
            </w:r>
            <w:r w:rsidRPr="00E80E7F">
              <w:rPr>
                <w:sz w:val="26"/>
                <w:szCs w:val="26"/>
              </w:rPr>
              <w:t>;</w:t>
            </w:r>
          </w:p>
          <w:p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 w:rsidR="00E0549D">
              <w:rPr>
                <w:sz w:val="26"/>
                <w:szCs w:val="26"/>
              </w:rPr>
              <w:t xml:space="preserve"> Сухомлинов Александр Борисович – ЗАО «Переславский хлебозавод</w:t>
            </w:r>
            <w:r w:rsidR="004C5E34">
              <w:rPr>
                <w:sz w:val="26"/>
                <w:szCs w:val="26"/>
              </w:rPr>
              <w:t>»</w:t>
            </w:r>
            <w:r w:rsidR="00282D27">
              <w:rPr>
                <w:sz w:val="26"/>
                <w:szCs w:val="26"/>
              </w:rPr>
              <w:t>.</w:t>
            </w:r>
          </w:p>
          <w:p w:rsidR="00D13447" w:rsidRPr="00E80E7F" w:rsidRDefault="00D13447" w:rsidP="00E0549D">
            <w:pPr>
              <w:pStyle w:val="10"/>
              <w:jc w:val="both"/>
              <w:rPr>
                <w:sz w:val="26"/>
                <w:szCs w:val="26"/>
              </w:rPr>
            </w:pPr>
          </w:p>
        </w:tc>
      </w:tr>
    </w:tbl>
    <w:p w:rsidR="00302379" w:rsidRPr="00E80E7F" w:rsidRDefault="00302379">
      <w:pPr>
        <w:pStyle w:val="10"/>
        <w:ind w:firstLine="709"/>
        <w:jc w:val="both"/>
        <w:rPr>
          <w:sz w:val="26"/>
          <w:szCs w:val="26"/>
        </w:rPr>
      </w:pPr>
      <w:r w:rsidRPr="00E80E7F">
        <w:rPr>
          <w:sz w:val="26"/>
          <w:szCs w:val="26"/>
        </w:rPr>
        <w:t xml:space="preserve">В состав Координационного совета по малому и среднему предпринимательству городского округа город Переславль-Залесский Ярославской области входят 15 человек. Присутствовали на заседании </w:t>
      </w:r>
      <w:r w:rsidR="00E0549D">
        <w:rPr>
          <w:sz w:val="26"/>
          <w:szCs w:val="26"/>
        </w:rPr>
        <w:t>8</w:t>
      </w:r>
      <w:r w:rsidRPr="00E80E7F">
        <w:rPr>
          <w:sz w:val="26"/>
          <w:szCs w:val="26"/>
        </w:rPr>
        <w:t xml:space="preserve"> </w:t>
      </w:r>
      <w:r w:rsidR="00984AD2">
        <w:rPr>
          <w:sz w:val="26"/>
          <w:szCs w:val="26"/>
        </w:rPr>
        <w:t>членов Совета</w:t>
      </w:r>
      <w:r w:rsidRPr="00E80E7F">
        <w:rPr>
          <w:sz w:val="26"/>
          <w:szCs w:val="26"/>
        </w:rPr>
        <w:t xml:space="preserve">. </w:t>
      </w:r>
      <w:r w:rsidR="00E0549D">
        <w:rPr>
          <w:sz w:val="26"/>
          <w:szCs w:val="26"/>
        </w:rPr>
        <w:t>Кворум имеется</w:t>
      </w:r>
      <w:r w:rsidRPr="00E80E7F">
        <w:rPr>
          <w:sz w:val="26"/>
          <w:szCs w:val="26"/>
        </w:rPr>
        <w:t>.</w:t>
      </w:r>
    </w:p>
    <w:p w:rsidR="00302379" w:rsidRPr="00E80E7F" w:rsidRDefault="00302379">
      <w:pPr>
        <w:pStyle w:val="10"/>
        <w:ind w:firstLine="709"/>
        <w:jc w:val="both"/>
        <w:rPr>
          <w:sz w:val="26"/>
          <w:szCs w:val="26"/>
        </w:rPr>
      </w:pPr>
    </w:p>
    <w:p w:rsidR="00302379" w:rsidRPr="00E80E7F" w:rsidRDefault="00302379" w:rsidP="0070042A">
      <w:pPr>
        <w:pStyle w:val="10"/>
        <w:spacing w:after="16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ПОВЕСТКА:</w:t>
      </w:r>
    </w:p>
    <w:p w:rsidR="00E0549D" w:rsidRPr="00E0549D" w:rsidRDefault="00E0549D" w:rsidP="0070042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bookmarkStart w:id="1" w:name="OLE_LINK1"/>
      <w:bookmarkStart w:id="2" w:name="OLE_LINK2"/>
      <w:r w:rsidRPr="00E0549D">
        <w:rPr>
          <w:rFonts w:eastAsia="Calibri"/>
          <w:sz w:val="26"/>
          <w:szCs w:val="26"/>
          <w:lang w:eastAsia="en-US"/>
        </w:rPr>
        <w:t>1. Об утверждении Плана работы Координационного совета по малому и среднему предпринимательству городского округа город Переславль-Залесский Ярославской области на 2022 год.</w:t>
      </w:r>
    </w:p>
    <w:p w:rsidR="00E0549D" w:rsidRPr="00E0549D" w:rsidRDefault="00E0549D" w:rsidP="0070042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E0549D">
        <w:rPr>
          <w:rFonts w:eastAsia="Calibri"/>
          <w:sz w:val="26"/>
          <w:szCs w:val="26"/>
          <w:lang w:eastAsia="en-US"/>
        </w:rPr>
        <w:t>Докладчик: Миронова Галина Владимировна – заместитель председателя Координационного совета по малому и среднему предпринимательству городского округа город Переславль-Залесский Ярославской области.</w:t>
      </w:r>
    </w:p>
    <w:p w:rsidR="00E0549D" w:rsidRPr="00E0549D" w:rsidRDefault="00E0549D" w:rsidP="0070042A">
      <w:pPr>
        <w:jc w:val="both"/>
        <w:rPr>
          <w:rFonts w:eastAsia="Calibri"/>
          <w:sz w:val="26"/>
          <w:szCs w:val="26"/>
          <w:lang w:eastAsia="en-US"/>
        </w:rPr>
      </w:pPr>
      <w:r w:rsidRPr="00E0549D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ab/>
      </w:r>
      <w:r w:rsidRPr="00E0549D">
        <w:rPr>
          <w:rFonts w:eastAsia="Calibri"/>
          <w:sz w:val="26"/>
          <w:szCs w:val="26"/>
          <w:lang w:eastAsia="en-US"/>
        </w:rPr>
        <w:t>2. О мерах государственной поддержки бизнеса.</w:t>
      </w:r>
    </w:p>
    <w:p w:rsidR="00E0549D" w:rsidRPr="00E0549D" w:rsidRDefault="00E0549D" w:rsidP="0070042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E0549D">
        <w:rPr>
          <w:rFonts w:eastAsia="Calibri"/>
          <w:sz w:val="26"/>
          <w:szCs w:val="26"/>
          <w:lang w:eastAsia="en-US"/>
        </w:rPr>
        <w:t>Докладчик: Белозерова Ирина Вячеславовна – главный консультант центра поддержки предпринимательства ГБУ ЯО «Корпорация развития МСП».</w:t>
      </w:r>
    </w:p>
    <w:p w:rsidR="00E0549D" w:rsidRPr="00E0549D" w:rsidRDefault="00E0549D" w:rsidP="0070042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E0549D">
        <w:rPr>
          <w:rFonts w:eastAsia="Calibri"/>
          <w:sz w:val="26"/>
          <w:szCs w:val="26"/>
          <w:lang w:eastAsia="en-US"/>
        </w:rPr>
        <w:t>Содокладчик: Черепанов Павел Вадимович – региональный директор Центра консультирования предпринимателей АО «МСП Банк».</w:t>
      </w:r>
    </w:p>
    <w:p w:rsidR="00E0549D" w:rsidRPr="00E0549D" w:rsidRDefault="00E0549D" w:rsidP="0070042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E0549D">
        <w:rPr>
          <w:rFonts w:eastAsia="Calibri"/>
          <w:sz w:val="26"/>
          <w:szCs w:val="26"/>
          <w:lang w:eastAsia="en-US"/>
        </w:rPr>
        <w:lastRenderedPageBreak/>
        <w:t>3.  Об организации ярмарочной торговли на территории городского округа город Переславль-Залесский Ярославской области.</w:t>
      </w:r>
    </w:p>
    <w:p w:rsidR="00E0549D" w:rsidRPr="00E0549D" w:rsidRDefault="00E0549D" w:rsidP="0070042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E0549D">
        <w:rPr>
          <w:rFonts w:eastAsia="Calibri"/>
          <w:sz w:val="26"/>
          <w:szCs w:val="26"/>
          <w:lang w:eastAsia="en-US"/>
        </w:rPr>
        <w:t>Докладчик: Семенов Павел Вячеславович – начальник управления экономики Администрации города Переславля-Залесского.</w:t>
      </w:r>
    </w:p>
    <w:p w:rsidR="00E0549D" w:rsidRDefault="00E0549D" w:rsidP="0070042A">
      <w:pPr>
        <w:jc w:val="both"/>
        <w:rPr>
          <w:rFonts w:eastAsia="Calibri"/>
          <w:sz w:val="26"/>
          <w:szCs w:val="26"/>
          <w:lang w:eastAsia="en-US"/>
        </w:rPr>
      </w:pPr>
      <w:r w:rsidRPr="00E0549D">
        <w:rPr>
          <w:rFonts w:eastAsia="Calibri"/>
          <w:sz w:val="26"/>
          <w:szCs w:val="26"/>
          <w:lang w:eastAsia="en-US"/>
        </w:rPr>
        <w:tab/>
        <w:t>4. Разное.</w:t>
      </w:r>
    </w:p>
    <w:p w:rsidR="00484AD2" w:rsidRPr="00E80E7F" w:rsidRDefault="006B0086" w:rsidP="00E0549D">
      <w:pPr>
        <w:spacing w:before="240" w:after="160"/>
        <w:jc w:val="both"/>
        <w:rPr>
          <w:rFonts w:eastAsia="Calibri"/>
          <w:sz w:val="26"/>
          <w:szCs w:val="26"/>
          <w:lang w:eastAsia="en-US"/>
        </w:rPr>
      </w:pPr>
      <w:r w:rsidRPr="00E80E7F">
        <w:rPr>
          <w:rFonts w:eastAsia="Calibri"/>
          <w:sz w:val="26"/>
          <w:szCs w:val="26"/>
          <w:lang w:eastAsia="en-US"/>
        </w:rPr>
        <w:t>1. СЛУШАЛИ:</w:t>
      </w:r>
    </w:p>
    <w:p w:rsidR="0070042A" w:rsidRPr="0070042A" w:rsidRDefault="0070042A" w:rsidP="003F3998">
      <w:pPr>
        <w:shd w:val="clear" w:color="auto" w:fill="FFFFFF"/>
        <w:spacing w:line="259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0042A">
        <w:rPr>
          <w:sz w:val="26"/>
          <w:szCs w:val="26"/>
          <w:u w:val="single"/>
        </w:rPr>
        <w:t>Миронова Г.В.</w:t>
      </w:r>
      <w:r w:rsidRPr="0070042A">
        <w:rPr>
          <w:sz w:val="26"/>
          <w:szCs w:val="26"/>
        </w:rPr>
        <w:t xml:space="preserve">: В целях формирования плана работы Координационного совета по </w:t>
      </w:r>
      <w:r>
        <w:rPr>
          <w:sz w:val="26"/>
          <w:szCs w:val="26"/>
        </w:rPr>
        <w:t>малому и среднему предпринимательству городского округа город Переславль-залесский Ярославской области (далее – Координационный совет)</w:t>
      </w:r>
      <w:r w:rsidRPr="0070042A">
        <w:rPr>
          <w:sz w:val="26"/>
          <w:szCs w:val="26"/>
        </w:rPr>
        <w:t xml:space="preserve"> на 2022 год были направлены письма в структурные подразделения Администрации города Переславля-Залесского, в ГКУ ЯО Центр занятости населения</w:t>
      </w:r>
      <w:r>
        <w:rPr>
          <w:sz w:val="26"/>
          <w:szCs w:val="26"/>
        </w:rPr>
        <w:t xml:space="preserve"> города Переславля-Залесского</w:t>
      </w:r>
      <w:r w:rsidRPr="0070042A">
        <w:rPr>
          <w:sz w:val="26"/>
          <w:szCs w:val="26"/>
        </w:rPr>
        <w:t xml:space="preserve"> о возможности направления предложений для рассмотрения на заседаниях Координационного совета</w:t>
      </w:r>
      <w:r>
        <w:rPr>
          <w:sz w:val="26"/>
          <w:szCs w:val="26"/>
        </w:rPr>
        <w:t xml:space="preserve"> по малому и среднему предпринимательству</w:t>
      </w:r>
      <w:r w:rsidR="005515DE">
        <w:rPr>
          <w:sz w:val="26"/>
          <w:szCs w:val="26"/>
        </w:rPr>
        <w:t xml:space="preserve">, </w:t>
      </w:r>
      <w:r w:rsidR="005515DE" w:rsidRPr="005515DE">
        <w:rPr>
          <w:sz w:val="26"/>
          <w:szCs w:val="26"/>
        </w:rPr>
        <w:t>а также</w:t>
      </w:r>
      <w:r w:rsidR="005515DE">
        <w:rPr>
          <w:sz w:val="26"/>
          <w:szCs w:val="26"/>
        </w:rPr>
        <w:t xml:space="preserve"> принимались соответствующие предложения</w:t>
      </w:r>
      <w:r w:rsidR="005515DE" w:rsidRPr="005515DE">
        <w:rPr>
          <w:sz w:val="26"/>
          <w:szCs w:val="26"/>
        </w:rPr>
        <w:t xml:space="preserve"> </w:t>
      </w:r>
      <w:r w:rsidR="005515DE">
        <w:rPr>
          <w:sz w:val="26"/>
          <w:szCs w:val="26"/>
        </w:rPr>
        <w:t xml:space="preserve">от </w:t>
      </w:r>
      <w:r w:rsidR="005515DE" w:rsidRPr="005515DE">
        <w:rPr>
          <w:sz w:val="26"/>
          <w:szCs w:val="26"/>
        </w:rPr>
        <w:t>член</w:t>
      </w:r>
      <w:r w:rsidR="005515DE">
        <w:rPr>
          <w:sz w:val="26"/>
          <w:szCs w:val="26"/>
        </w:rPr>
        <w:t>ов</w:t>
      </w:r>
      <w:r w:rsidR="005515DE" w:rsidRPr="005515DE">
        <w:rPr>
          <w:sz w:val="26"/>
          <w:szCs w:val="26"/>
        </w:rPr>
        <w:t xml:space="preserve"> Координационного совета</w:t>
      </w:r>
      <w:r w:rsidR="005515DE">
        <w:rPr>
          <w:sz w:val="26"/>
          <w:szCs w:val="26"/>
        </w:rPr>
        <w:t xml:space="preserve">. </w:t>
      </w:r>
    </w:p>
    <w:p w:rsidR="0070042A" w:rsidRPr="0070042A" w:rsidRDefault="005515DE" w:rsidP="005515DE">
      <w:pPr>
        <w:shd w:val="clear" w:color="auto" w:fill="FFFFFF"/>
        <w:spacing w:after="160" w:line="259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результатам проведенной работы </w:t>
      </w:r>
      <w:r w:rsidR="0070042A" w:rsidRPr="0070042A">
        <w:rPr>
          <w:sz w:val="26"/>
          <w:szCs w:val="26"/>
        </w:rPr>
        <w:t>поступил</w:t>
      </w:r>
      <w:r>
        <w:rPr>
          <w:sz w:val="26"/>
          <w:szCs w:val="26"/>
        </w:rPr>
        <w:t>и</w:t>
      </w:r>
      <w:r w:rsidR="0070042A" w:rsidRPr="0070042A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я</w:t>
      </w:r>
      <w:r w:rsidR="0070042A" w:rsidRPr="0070042A">
        <w:rPr>
          <w:sz w:val="26"/>
          <w:szCs w:val="26"/>
        </w:rPr>
        <w:t xml:space="preserve"> </w:t>
      </w:r>
      <w:r w:rsidRPr="005515DE">
        <w:rPr>
          <w:sz w:val="26"/>
          <w:szCs w:val="26"/>
        </w:rPr>
        <w:t xml:space="preserve">от управления архитектуры и градостроительства Администрации города Переславля-Залесского </w:t>
      </w:r>
      <w:r>
        <w:rPr>
          <w:sz w:val="26"/>
          <w:szCs w:val="26"/>
        </w:rPr>
        <w:t>и ГКУ ЯО</w:t>
      </w:r>
      <w:r w:rsidR="0070042A" w:rsidRPr="0070042A">
        <w:rPr>
          <w:sz w:val="26"/>
          <w:szCs w:val="26"/>
        </w:rPr>
        <w:t xml:space="preserve"> Центр занятости населения, которые</w:t>
      </w:r>
      <w:r>
        <w:rPr>
          <w:sz w:val="26"/>
          <w:szCs w:val="26"/>
        </w:rPr>
        <w:t xml:space="preserve"> были</w:t>
      </w:r>
      <w:r w:rsidR="0070042A" w:rsidRPr="0070042A">
        <w:rPr>
          <w:sz w:val="26"/>
          <w:szCs w:val="26"/>
        </w:rPr>
        <w:t xml:space="preserve"> включены в План работы</w:t>
      </w:r>
      <w:r w:rsidR="003F3998">
        <w:rPr>
          <w:sz w:val="26"/>
          <w:szCs w:val="26"/>
        </w:rPr>
        <w:t xml:space="preserve"> Координационного совета</w:t>
      </w:r>
      <w:r>
        <w:rPr>
          <w:sz w:val="26"/>
          <w:szCs w:val="26"/>
        </w:rPr>
        <w:t xml:space="preserve"> на 2022 год.</w:t>
      </w:r>
    </w:p>
    <w:p w:rsidR="00F275BB" w:rsidRPr="00E80E7F" w:rsidRDefault="00F275BB" w:rsidP="005515DE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РЕШИЛИ:</w:t>
      </w:r>
    </w:p>
    <w:p w:rsidR="003F3998" w:rsidRDefault="00F275BB" w:rsidP="003F3998">
      <w:pPr>
        <w:shd w:val="clear" w:color="auto" w:fill="FFFFFF"/>
        <w:spacing w:after="160"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 xml:space="preserve">– </w:t>
      </w:r>
      <w:r w:rsidR="003F3998" w:rsidRPr="003F3998">
        <w:rPr>
          <w:sz w:val="26"/>
          <w:szCs w:val="26"/>
        </w:rPr>
        <w:t>утвердить План работы Координационного совета по малому и среднему предпринимательству городского округа город Переславль-Залесский на 2022 год</w:t>
      </w:r>
      <w:r w:rsidR="003F3998">
        <w:rPr>
          <w:sz w:val="26"/>
          <w:szCs w:val="26"/>
        </w:rPr>
        <w:t>.</w:t>
      </w:r>
      <w:r w:rsidR="003F3998" w:rsidRPr="003F3998">
        <w:rPr>
          <w:sz w:val="26"/>
          <w:szCs w:val="26"/>
        </w:rPr>
        <w:t xml:space="preserve"> </w:t>
      </w:r>
    </w:p>
    <w:p w:rsidR="0070042A" w:rsidRPr="0070042A" w:rsidRDefault="0070042A" w:rsidP="003F3998">
      <w:pPr>
        <w:shd w:val="clear" w:color="auto" w:fill="FFFFFF"/>
        <w:spacing w:line="259" w:lineRule="auto"/>
        <w:jc w:val="both"/>
        <w:rPr>
          <w:sz w:val="26"/>
          <w:szCs w:val="26"/>
        </w:rPr>
      </w:pPr>
      <w:r w:rsidRPr="0070042A">
        <w:rPr>
          <w:sz w:val="26"/>
          <w:szCs w:val="26"/>
        </w:rPr>
        <w:t xml:space="preserve">ГОЛОСОВАЛИ: </w:t>
      </w:r>
    </w:p>
    <w:p w:rsidR="0070042A" w:rsidRPr="00E80E7F" w:rsidRDefault="0070042A" w:rsidP="003F3998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r w:rsidRPr="0070042A">
        <w:rPr>
          <w:sz w:val="26"/>
          <w:szCs w:val="26"/>
        </w:rPr>
        <w:t>«За» - единогласно.</w:t>
      </w:r>
    </w:p>
    <w:p w:rsidR="00F275BB" w:rsidRPr="00E80E7F" w:rsidRDefault="00F275BB" w:rsidP="003F3998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2. СЛУШАЛИ:</w:t>
      </w:r>
    </w:p>
    <w:p w:rsidR="00DC5D87" w:rsidRDefault="00641CB3" w:rsidP="00DC5D87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641CB3">
        <w:rPr>
          <w:rFonts w:ascii="Times New Roman" w:hAnsi="Times New Roman"/>
          <w:sz w:val="26"/>
          <w:szCs w:val="26"/>
          <w:u w:val="single"/>
        </w:rPr>
        <w:t>Белозерова И.В.</w:t>
      </w:r>
      <w:r w:rsidRPr="00036862">
        <w:rPr>
          <w:rFonts w:ascii="Times New Roman" w:hAnsi="Times New Roman"/>
          <w:sz w:val="26"/>
          <w:szCs w:val="26"/>
        </w:rPr>
        <w:t>:</w:t>
      </w:r>
      <w:r w:rsidR="00036862" w:rsidRPr="00036862">
        <w:rPr>
          <w:rFonts w:ascii="Times New Roman" w:hAnsi="Times New Roman"/>
          <w:sz w:val="26"/>
          <w:szCs w:val="26"/>
        </w:rPr>
        <w:t xml:space="preserve"> На </w:t>
      </w:r>
      <w:r w:rsidR="00036862">
        <w:rPr>
          <w:rFonts w:ascii="Times New Roman" w:hAnsi="Times New Roman"/>
          <w:sz w:val="26"/>
          <w:szCs w:val="26"/>
        </w:rPr>
        <w:t xml:space="preserve">региональном уровне предусмотрены различные меры государственной поддержки бизнеса. </w:t>
      </w:r>
      <w:r w:rsidR="0089632B">
        <w:rPr>
          <w:rFonts w:ascii="Times New Roman" w:hAnsi="Times New Roman"/>
          <w:sz w:val="26"/>
          <w:szCs w:val="26"/>
        </w:rPr>
        <w:t xml:space="preserve">Центр «Мой бизнес» объединяет организации инфраструктуры поддержки малого и среднего предпринимательства. </w:t>
      </w:r>
    </w:p>
    <w:p w:rsidR="0089632B" w:rsidRDefault="0089632B" w:rsidP="00DC5D87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Центр поддержки предпринимательства</w:t>
      </w:r>
      <w:r w:rsidR="00DA3B62" w:rsidRPr="00DA3B62">
        <w:t xml:space="preserve"> </w:t>
      </w:r>
      <w:r>
        <w:rPr>
          <w:rFonts w:ascii="Times New Roman" w:hAnsi="Times New Roman"/>
          <w:sz w:val="26"/>
          <w:szCs w:val="26"/>
        </w:rPr>
        <w:t>предоставляет услуги предпринимателям и самозанятым гражданам: бесплатные консультации по юридическим, бухгалтерским и финансовым вопросам, а также услуги</w:t>
      </w:r>
      <w:r w:rsidR="00C26C44">
        <w:rPr>
          <w:rFonts w:ascii="Times New Roman" w:hAnsi="Times New Roman"/>
          <w:sz w:val="26"/>
          <w:szCs w:val="26"/>
        </w:rPr>
        <w:t xml:space="preserve">, предоставляемые на условиях </w:t>
      </w:r>
      <w:r>
        <w:rPr>
          <w:rFonts w:ascii="Times New Roman" w:hAnsi="Times New Roman"/>
          <w:sz w:val="26"/>
          <w:szCs w:val="26"/>
        </w:rPr>
        <w:t>софинансировани</w:t>
      </w:r>
      <w:r w:rsidR="00C26C44">
        <w:rPr>
          <w:rFonts w:ascii="Times New Roman" w:hAnsi="Times New Roman"/>
          <w:sz w:val="26"/>
          <w:szCs w:val="26"/>
        </w:rPr>
        <w:t>я, такие как</w:t>
      </w:r>
      <w:r>
        <w:rPr>
          <w:rFonts w:ascii="Times New Roman" w:hAnsi="Times New Roman"/>
          <w:sz w:val="26"/>
          <w:szCs w:val="26"/>
        </w:rPr>
        <w:t xml:space="preserve"> сертификация и патентование продукции, вывод товаров на </w:t>
      </w:r>
      <w:proofErr w:type="spellStart"/>
      <w:r>
        <w:rPr>
          <w:rFonts w:ascii="Times New Roman" w:hAnsi="Times New Roman"/>
          <w:sz w:val="26"/>
          <w:szCs w:val="26"/>
        </w:rPr>
        <w:t>маркетплейсы</w:t>
      </w:r>
      <w:proofErr w:type="spellEnd"/>
      <w:r>
        <w:rPr>
          <w:rFonts w:ascii="Times New Roman" w:hAnsi="Times New Roman"/>
          <w:sz w:val="26"/>
          <w:szCs w:val="26"/>
        </w:rPr>
        <w:t xml:space="preserve">, регистрация товарного знака, продвижение товаров, создание интернет-сайтов, организация выставочных мероприятий. </w:t>
      </w:r>
    </w:p>
    <w:p w:rsidR="0089632B" w:rsidRDefault="0089632B" w:rsidP="00DC5D87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Фонд поддержки малого и среднего предпринимательства предоставляет льготные займы и поручительства субъектам малого и среднего предпринимательства</w:t>
      </w:r>
      <w:r w:rsidR="00405323">
        <w:rPr>
          <w:rFonts w:ascii="Times New Roman" w:hAnsi="Times New Roman"/>
          <w:sz w:val="26"/>
          <w:szCs w:val="26"/>
        </w:rPr>
        <w:t xml:space="preserve"> </w:t>
      </w:r>
      <w:bookmarkStart w:id="3" w:name="_Hlk98398615"/>
      <w:r w:rsidR="00405323">
        <w:rPr>
          <w:rFonts w:ascii="Times New Roman" w:hAnsi="Times New Roman"/>
          <w:sz w:val="26"/>
          <w:szCs w:val="26"/>
        </w:rPr>
        <w:t>(от 50 тысяч рублей до 5 млн рублей, ставка от 2%, срок до 24 месяцев)</w:t>
      </w:r>
      <w:r>
        <w:rPr>
          <w:rFonts w:ascii="Times New Roman" w:hAnsi="Times New Roman"/>
          <w:sz w:val="26"/>
          <w:szCs w:val="26"/>
        </w:rPr>
        <w:t xml:space="preserve"> </w:t>
      </w:r>
      <w:bookmarkEnd w:id="3"/>
      <w:r>
        <w:rPr>
          <w:rFonts w:ascii="Times New Roman" w:hAnsi="Times New Roman"/>
          <w:sz w:val="26"/>
          <w:szCs w:val="26"/>
        </w:rPr>
        <w:t>и самозанятым гражданам</w:t>
      </w:r>
      <w:r w:rsidR="00390592">
        <w:rPr>
          <w:rFonts w:ascii="Times New Roman" w:hAnsi="Times New Roman"/>
          <w:sz w:val="26"/>
          <w:szCs w:val="26"/>
        </w:rPr>
        <w:t xml:space="preserve"> </w:t>
      </w:r>
      <w:r w:rsidR="00390592" w:rsidRPr="00390592">
        <w:rPr>
          <w:rFonts w:ascii="Times New Roman" w:hAnsi="Times New Roman"/>
          <w:sz w:val="26"/>
          <w:szCs w:val="26"/>
        </w:rPr>
        <w:t xml:space="preserve">(от </w:t>
      </w:r>
      <w:r w:rsidR="00390592">
        <w:rPr>
          <w:rFonts w:ascii="Times New Roman" w:hAnsi="Times New Roman"/>
          <w:sz w:val="26"/>
          <w:szCs w:val="26"/>
        </w:rPr>
        <w:t>10</w:t>
      </w:r>
      <w:r w:rsidR="00390592" w:rsidRPr="00390592">
        <w:rPr>
          <w:rFonts w:ascii="Times New Roman" w:hAnsi="Times New Roman"/>
          <w:sz w:val="26"/>
          <w:szCs w:val="26"/>
        </w:rPr>
        <w:t xml:space="preserve"> тысяч рублей до 5</w:t>
      </w:r>
      <w:r w:rsidR="00390592">
        <w:rPr>
          <w:rFonts w:ascii="Times New Roman" w:hAnsi="Times New Roman"/>
          <w:sz w:val="26"/>
          <w:szCs w:val="26"/>
        </w:rPr>
        <w:t>00</w:t>
      </w:r>
      <w:r w:rsidR="00390592" w:rsidRPr="00390592">
        <w:rPr>
          <w:rFonts w:ascii="Times New Roman" w:hAnsi="Times New Roman"/>
          <w:sz w:val="26"/>
          <w:szCs w:val="26"/>
        </w:rPr>
        <w:t xml:space="preserve"> </w:t>
      </w:r>
      <w:r w:rsidR="00390592">
        <w:rPr>
          <w:rFonts w:ascii="Times New Roman" w:hAnsi="Times New Roman"/>
          <w:sz w:val="26"/>
          <w:szCs w:val="26"/>
        </w:rPr>
        <w:t>тысяч</w:t>
      </w:r>
      <w:r w:rsidR="00390592" w:rsidRPr="00390592">
        <w:rPr>
          <w:rFonts w:ascii="Times New Roman" w:hAnsi="Times New Roman"/>
          <w:sz w:val="26"/>
          <w:szCs w:val="26"/>
        </w:rPr>
        <w:t xml:space="preserve"> рублей, ставка от </w:t>
      </w:r>
      <w:r w:rsidR="00390592">
        <w:rPr>
          <w:rFonts w:ascii="Times New Roman" w:hAnsi="Times New Roman"/>
          <w:sz w:val="26"/>
          <w:szCs w:val="26"/>
        </w:rPr>
        <w:t>1</w:t>
      </w:r>
      <w:r w:rsidR="00390592" w:rsidRPr="00390592">
        <w:rPr>
          <w:rFonts w:ascii="Times New Roman" w:hAnsi="Times New Roman"/>
          <w:sz w:val="26"/>
          <w:szCs w:val="26"/>
        </w:rPr>
        <w:t xml:space="preserve">%, срок до </w:t>
      </w:r>
      <w:r w:rsidR="00390592">
        <w:rPr>
          <w:rFonts w:ascii="Times New Roman" w:hAnsi="Times New Roman"/>
          <w:sz w:val="26"/>
          <w:szCs w:val="26"/>
        </w:rPr>
        <w:t>36</w:t>
      </w:r>
      <w:r w:rsidR="00390592" w:rsidRPr="00390592">
        <w:rPr>
          <w:rFonts w:ascii="Times New Roman" w:hAnsi="Times New Roman"/>
          <w:sz w:val="26"/>
          <w:szCs w:val="26"/>
        </w:rPr>
        <w:t xml:space="preserve"> месяцев</w:t>
      </w:r>
      <w:r w:rsidR="00390592">
        <w:rPr>
          <w:rFonts w:ascii="Times New Roman" w:hAnsi="Times New Roman"/>
          <w:sz w:val="26"/>
          <w:szCs w:val="26"/>
        </w:rPr>
        <w:t>)</w:t>
      </w:r>
      <w:r w:rsidR="00405323">
        <w:rPr>
          <w:rFonts w:ascii="Times New Roman" w:hAnsi="Times New Roman"/>
          <w:sz w:val="26"/>
          <w:szCs w:val="26"/>
        </w:rPr>
        <w:t>.</w:t>
      </w:r>
    </w:p>
    <w:p w:rsidR="00A76D7C" w:rsidRDefault="00A76D7C" w:rsidP="00DC5D87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Региональная лизинговая компания предоставляет в лизинг оборудование субъектам индивидуального и малого предпринимательства на льготных условиях. </w:t>
      </w:r>
    </w:p>
    <w:p w:rsidR="00FF0F1D" w:rsidRDefault="001858E9" w:rsidP="00FF0F1D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Ставки </w:t>
      </w:r>
      <w:r w:rsidR="00C26C44">
        <w:rPr>
          <w:rFonts w:ascii="Times New Roman" w:hAnsi="Times New Roman"/>
          <w:sz w:val="26"/>
          <w:szCs w:val="26"/>
        </w:rPr>
        <w:t>по договору лизинга от 6% годовых для российского оборудования, от 8% годовых для иностранного оборудования. Сумма финансирования от 50</w:t>
      </w:r>
      <w:r w:rsidR="000277B2">
        <w:rPr>
          <w:rFonts w:ascii="Times New Roman" w:hAnsi="Times New Roman"/>
          <w:sz w:val="26"/>
          <w:szCs w:val="26"/>
        </w:rPr>
        <w:t>0</w:t>
      </w:r>
      <w:r w:rsidR="00C26C44">
        <w:rPr>
          <w:rFonts w:ascii="Times New Roman" w:hAnsi="Times New Roman"/>
          <w:sz w:val="26"/>
          <w:szCs w:val="26"/>
        </w:rPr>
        <w:t xml:space="preserve"> тысяч рублей до 50 млн рублей.</w:t>
      </w:r>
    </w:p>
    <w:p w:rsidR="00C26C44" w:rsidRDefault="00C26C44" w:rsidP="00FF0F1D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Региональный центр инжиниринга предоставляет инженерные и не инженерные услуги по льготной стоимости на условиях софинансирования субъектом малого и среднего предпринимательства (10% на не инженерные услуги, 25% на инженерные услуги).</w:t>
      </w:r>
    </w:p>
    <w:p w:rsidR="00C26C44" w:rsidRDefault="00C26C44" w:rsidP="000262AC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Центр экспорта Ярославской области предоставляет услуги экспортно-ориентированным организациям по сопровождению экспортного контракта, поиск</w:t>
      </w:r>
      <w:r w:rsidR="00C13448">
        <w:rPr>
          <w:rFonts w:ascii="Times New Roman" w:hAnsi="Times New Roman"/>
          <w:sz w:val="26"/>
          <w:szCs w:val="26"/>
        </w:rPr>
        <w:t>у</w:t>
      </w:r>
      <w:r>
        <w:rPr>
          <w:rFonts w:ascii="Times New Roman" w:hAnsi="Times New Roman"/>
          <w:sz w:val="26"/>
          <w:szCs w:val="26"/>
        </w:rPr>
        <w:t xml:space="preserve"> </w:t>
      </w:r>
      <w:r w:rsidR="00C13448">
        <w:rPr>
          <w:rFonts w:ascii="Times New Roman" w:hAnsi="Times New Roman"/>
          <w:sz w:val="26"/>
          <w:szCs w:val="26"/>
        </w:rPr>
        <w:t>и подбору иностранного покупателя, проведению межрегиональных и международных бизнес-миссий, участию в международных выставках.</w:t>
      </w:r>
    </w:p>
    <w:p w:rsidR="00641CB3" w:rsidRDefault="00641CB3" w:rsidP="000262AC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641CB3">
        <w:rPr>
          <w:rFonts w:ascii="Times New Roman" w:hAnsi="Times New Roman"/>
          <w:sz w:val="26"/>
          <w:szCs w:val="26"/>
        </w:rPr>
        <w:tab/>
      </w:r>
      <w:r w:rsidRPr="00641CB3">
        <w:rPr>
          <w:rFonts w:ascii="Times New Roman" w:hAnsi="Times New Roman"/>
          <w:sz w:val="26"/>
          <w:szCs w:val="26"/>
          <w:u w:val="single"/>
        </w:rPr>
        <w:t>Черепанов П.В</w:t>
      </w:r>
      <w:r w:rsidRPr="000277B2">
        <w:rPr>
          <w:rFonts w:ascii="Times New Roman" w:hAnsi="Times New Roman"/>
          <w:sz w:val="26"/>
          <w:szCs w:val="26"/>
        </w:rPr>
        <w:t>.:</w:t>
      </w:r>
      <w:r w:rsidR="000277B2" w:rsidRPr="000277B2">
        <w:rPr>
          <w:rFonts w:ascii="Times New Roman" w:hAnsi="Times New Roman"/>
          <w:sz w:val="26"/>
          <w:szCs w:val="26"/>
        </w:rPr>
        <w:t xml:space="preserve"> </w:t>
      </w:r>
      <w:r w:rsidR="00B46964" w:rsidRPr="00B46964">
        <w:rPr>
          <w:rFonts w:ascii="Times New Roman" w:hAnsi="Times New Roman"/>
          <w:sz w:val="26"/>
          <w:szCs w:val="26"/>
        </w:rPr>
        <w:t>ГБУ ЯО «Корпораци</w:t>
      </w:r>
      <w:r w:rsidR="00EF2374">
        <w:rPr>
          <w:rFonts w:ascii="Times New Roman" w:hAnsi="Times New Roman"/>
          <w:sz w:val="26"/>
          <w:szCs w:val="26"/>
        </w:rPr>
        <w:t>ей</w:t>
      </w:r>
      <w:r w:rsidR="00B46964" w:rsidRPr="00B46964">
        <w:rPr>
          <w:rFonts w:ascii="Times New Roman" w:hAnsi="Times New Roman"/>
          <w:sz w:val="26"/>
          <w:szCs w:val="26"/>
        </w:rPr>
        <w:t xml:space="preserve"> развития МСП</w:t>
      </w:r>
      <w:r w:rsidR="00B46964">
        <w:rPr>
          <w:rFonts w:ascii="Times New Roman" w:hAnsi="Times New Roman"/>
          <w:sz w:val="26"/>
          <w:szCs w:val="26"/>
        </w:rPr>
        <w:t>» совместно с Министерством экономического развития</w:t>
      </w:r>
      <w:r w:rsidR="00EF2374">
        <w:rPr>
          <w:rFonts w:ascii="Times New Roman" w:hAnsi="Times New Roman"/>
          <w:sz w:val="26"/>
          <w:szCs w:val="26"/>
        </w:rPr>
        <w:t xml:space="preserve"> Российской Федерации</w:t>
      </w:r>
      <w:r w:rsidR="00B46964">
        <w:rPr>
          <w:rFonts w:ascii="Times New Roman" w:hAnsi="Times New Roman"/>
          <w:sz w:val="26"/>
          <w:szCs w:val="26"/>
        </w:rPr>
        <w:t xml:space="preserve"> и Центральным банком </w:t>
      </w:r>
      <w:r w:rsidR="00F62C3C">
        <w:rPr>
          <w:rFonts w:ascii="Times New Roman" w:hAnsi="Times New Roman"/>
          <w:sz w:val="26"/>
          <w:szCs w:val="26"/>
        </w:rPr>
        <w:t xml:space="preserve">России </w:t>
      </w:r>
      <w:r w:rsidR="00B46964">
        <w:rPr>
          <w:rFonts w:ascii="Times New Roman" w:hAnsi="Times New Roman"/>
          <w:sz w:val="26"/>
          <w:szCs w:val="26"/>
        </w:rPr>
        <w:t>разработ</w:t>
      </w:r>
      <w:r w:rsidR="00EF2374">
        <w:rPr>
          <w:rFonts w:ascii="Times New Roman" w:hAnsi="Times New Roman"/>
          <w:sz w:val="26"/>
          <w:szCs w:val="26"/>
        </w:rPr>
        <w:t>аны</w:t>
      </w:r>
      <w:r w:rsidR="00B46964">
        <w:rPr>
          <w:rFonts w:ascii="Times New Roman" w:hAnsi="Times New Roman"/>
          <w:sz w:val="26"/>
          <w:szCs w:val="26"/>
        </w:rPr>
        <w:t xml:space="preserve"> следующие меры </w:t>
      </w:r>
      <w:r w:rsidR="00B46964" w:rsidRPr="00B46964">
        <w:rPr>
          <w:rFonts w:ascii="Times New Roman" w:hAnsi="Times New Roman"/>
          <w:sz w:val="26"/>
          <w:szCs w:val="26"/>
        </w:rPr>
        <w:t>финансовые</w:t>
      </w:r>
      <w:r w:rsidR="00B46964">
        <w:rPr>
          <w:rFonts w:ascii="Times New Roman" w:hAnsi="Times New Roman"/>
          <w:sz w:val="26"/>
          <w:szCs w:val="26"/>
        </w:rPr>
        <w:t xml:space="preserve"> поддержки для субъектов </w:t>
      </w:r>
      <w:r w:rsidR="00B46964" w:rsidRPr="00B46964">
        <w:rPr>
          <w:rFonts w:ascii="Times New Roman" w:hAnsi="Times New Roman"/>
          <w:sz w:val="26"/>
          <w:szCs w:val="26"/>
        </w:rPr>
        <w:t>малого и среднего предпринимательства</w:t>
      </w:r>
      <w:r w:rsidR="00B46964">
        <w:rPr>
          <w:rFonts w:ascii="Times New Roman" w:hAnsi="Times New Roman"/>
          <w:sz w:val="26"/>
          <w:szCs w:val="26"/>
        </w:rPr>
        <w:t>:</w:t>
      </w:r>
    </w:p>
    <w:p w:rsidR="00B46964" w:rsidRDefault="00FD2B76" w:rsidP="00CF1E6D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181DEA">
        <w:rPr>
          <w:rFonts w:ascii="Times New Roman" w:hAnsi="Times New Roman"/>
          <w:sz w:val="26"/>
          <w:szCs w:val="26"/>
        </w:rPr>
        <w:t>Программа стимулирования кредитования</w:t>
      </w:r>
      <w:r>
        <w:rPr>
          <w:rFonts w:ascii="Times New Roman" w:hAnsi="Times New Roman"/>
          <w:sz w:val="26"/>
          <w:szCs w:val="26"/>
        </w:rPr>
        <w:t xml:space="preserve">: </w:t>
      </w:r>
    </w:p>
    <w:p w:rsidR="00FD2B76" w:rsidRDefault="00FD2B76" w:rsidP="00CF1E6D">
      <w:pPr>
        <w:pStyle w:val="a8"/>
        <w:ind w:left="10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 процентная ставка для конечных заемщиков – до 8,5% годовых;</w:t>
      </w:r>
    </w:p>
    <w:p w:rsidR="00FD2B76" w:rsidRDefault="00FD2B76" w:rsidP="00CF1E6D">
      <w:pPr>
        <w:pStyle w:val="a8"/>
        <w:ind w:left="1080"/>
        <w:jc w:val="both"/>
        <w:rPr>
          <w:rFonts w:ascii="Times New Roman" w:hAnsi="Times New Roman"/>
          <w:sz w:val="26"/>
          <w:szCs w:val="26"/>
        </w:rPr>
      </w:pPr>
      <w:r w:rsidRPr="00FD2B76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сумма кредита – до 150 млн рублей;</w:t>
      </w:r>
    </w:p>
    <w:p w:rsidR="00FD2B76" w:rsidRDefault="00FD2B76" w:rsidP="00CF1E6D">
      <w:pPr>
        <w:pStyle w:val="a8"/>
        <w:ind w:left="1080"/>
        <w:jc w:val="both"/>
        <w:rPr>
          <w:rFonts w:ascii="Times New Roman" w:hAnsi="Times New Roman"/>
          <w:sz w:val="26"/>
          <w:szCs w:val="26"/>
        </w:rPr>
      </w:pPr>
      <w:r w:rsidRPr="00FD2B76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срок действия программы </w:t>
      </w:r>
      <w:r w:rsidRPr="00FD2B76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до 31.03.2022 года.</w:t>
      </w:r>
    </w:p>
    <w:p w:rsidR="00FD2B76" w:rsidRDefault="00FD2B76" w:rsidP="00CF1E6D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Кре</w:t>
      </w:r>
      <w:r w:rsidR="00CF1E6D">
        <w:rPr>
          <w:rFonts w:ascii="Times New Roman" w:hAnsi="Times New Roman"/>
          <w:sz w:val="26"/>
          <w:szCs w:val="26"/>
        </w:rPr>
        <w:t>д</w:t>
      </w:r>
      <w:r>
        <w:rPr>
          <w:rFonts w:ascii="Times New Roman" w:hAnsi="Times New Roman"/>
          <w:sz w:val="26"/>
          <w:szCs w:val="26"/>
        </w:rPr>
        <w:t>иты могут быть предоставлены на инвестиционные цели, пополнение оборотных средств и рефинансирование.</w:t>
      </w:r>
    </w:p>
    <w:p w:rsidR="00FD2B76" w:rsidRDefault="00FD2B76" w:rsidP="00CF1E6D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Программа </w:t>
      </w:r>
      <w:r w:rsidRPr="00FD2B76">
        <w:rPr>
          <w:rFonts w:ascii="Times New Roman" w:hAnsi="Times New Roman"/>
          <w:sz w:val="26"/>
          <w:szCs w:val="26"/>
        </w:rPr>
        <w:t>доступна только для компаний, которые попали в перечень пострадавших отраслей в период распространения новой коронавирусной инфекции</w:t>
      </w:r>
      <w:r>
        <w:rPr>
          <w:rFonts w:ascii="Times New Roman" w:hAnsi="Times New Roman"/>
          <w:sz w:val="26"/>
          <w:szCs w:val="26"/>
        </w:rPr>
        <w:t>.</w:t>
      </w:r>
    </w:p>
    <w:p w:rsidR="0071368A" w:rsidRDefault="0071368A" w:rsidP="00CF1E6D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Программа инвестиционного кредитования: </w:t>
      </w:r>
    </w:p>
    <w:p w:rsidR="0071368A" w:rsidRPr="0071368A" w:rsidRDefault="0071368A" w:rsidP="00CF1E6D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71368A">
        <w:rPr>
          <w:rFonts w:ascii="Times New Roman" w:hAnsi="Times New Roman"/>
          <w:sz w:val="26"/>
          <w:szCs w:val="26"/>
        </w:rPr>
        <w:t>– процентная ставка для конечных заемщиков – до</w:t>
      </w:r>
      <w:r w:rsidR="00A2257F">
        <w:rPr>
          <w:rFonts w:ascii="Times New Roman" w:hAnsi="Times New Roman"/>
          <w:sz w:val="26"/>
          <w:szCs w:val="26"/>
        </w:rPr>
        <w:t xml:space="preserve"> </w:t>
      </w:r>
      <w:bookmarkStart w:id="4" w:name="_GoBack"/>
      <w:bookmarkEnd w:id="4"/>
      <w:r>
        <w:rPr>
          <w:rFonts w:ascii="Times New Roman" w:hAnsi="Times New Roman"/>
          <w:sz w:val="26"/>
          <w:szCs w:val="26"/>
        </w:rPr>
        <w:t>15</w:t>
      </w:r>
      <w:r w:rsidRPr="0071368A">
        <w:rPr>
          <w:rFonts w:ascii="Times New Roman" w:hAnsi="Times New Roman"/>
          <w:sz w:val="26"/>
          <w:szCs w:val="26"/>
        </w:rPr>
        <w:t>% годовых</w:t>
      </w:r>
      <w:r>
        <w:rPr>
          <w:rFonts w:ascii="Times New Roman" w:hAnsi="Times New Roman"/>
          <w:sz w:val="26"/>
          <w:szCs w:val="26"/>
        </w:rPr>
        <w:t xml:space="preserve"> для малых предприятий, до 13,5%</w:t>
      </w:r>
      <w:r w:rsidR="00941A03">
        <w:rPr>
          <w:rFonts w:ascii="Times New Roman" w:hAnsi="Times New Roman"/>
          <w:sz w:val="26"/>
          <w:szCs w:val="26"/>
        </w:rPr>
        <w:t xml:space="preserve"> годовых</w:t>
      </w:r>
      <w:r w:rsidR="00B626D7">
        <w:rPr>
          <w:rFonts w:ascii="Times New Roman" w:hAnsi="Times New Roman"/>
          <w:sz w:val="26"/>
          <w:szCs w:val="26"/>
        </w:rPr>
        <w:t xml:space="preserve"> </w:t>
      </w:r>
      <w:r w:rsidR="00CF1E6D" w:rsidRPr="00CF1E6D">
        <w:rPr>
          <w:rFonts w:ascii="Times New Roman" w:hAnsi="Times New Roman"/>
          <w:sz w:val="26"/>
          <w:szCs w:val="26"/>
        </w:rPr>
        <w:t>–</w:t>
      </w:r>
      <w:r w:rsidR="00B626D7">
        <w:rPr>
          <w:rFonts w:ascii="Times New Roman" w:hAnsi="Times New Roman"/>
          <w:sz w:val="26"/>
          <w:szCs w:val="26"/>
        </w:rPr>
        <w:t xml:space="preserve"> для средних предприятий</w:t>
      </w:r>
      <w:r w:rsidR="0055722D">
        <w:rPr>
          <w:rFonts w:ascii="Times New Roman" w:hAnsi="Times New Roman"/>
          <w:sz w:val="26"/>
          <w:szCs w:val="26"/>
        </w:rPr>
        <w:t>.</w:t>
      </w:r>
    </w:p>
    <w:p w:rsidR="0071368A" w:rsidRPr="0071368A" w:rsidRDefault="0071368A" w:rsidP="00CF1E6D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71368A">
        <w:rPr>
          <w:rFonts w:ascii="Times New Roman" w:hAnsi="Times New Roman"/>
          <w:sz w:val="26"/>
          <w:szCs w:val="26"/>
        </w:rPr>
        <w:t xml:space="preserve">– сумма кредита – до </w:t>
      </w:r>
      <w:r w:rsidR="00CF1E6D">
        <w:rPr>
          <w:rFonts w:ascii="Times New Roman" w:hAnsi="Times New Roman"/>
          <w:sz w:val="26"/>
          <w:szCs w:val="26"/>
        </w:rPr>
        <w:t xml:space="preserve">300 </w:t>
      </w:r>
      <w:r w:rsidRPr="0071368A">
        <w:rPr>
          <w:rFonts w:ascii="Times New Roman" w:hAnsi="Times New Roman"/>
          <w:sz w:val="26"/>
          <w:szCs w:val="26"/>
        </w:rPr>
        <w:t>млн рублей</w:t>
      </w:r>
      <w:r w:rsidR="00CF1E6D" w:rsidRPr="00CF1E6D">
        <w:t xml:space="preserve"> </w:t>
      </w:r>
      <w:r w:rsidR="00CF1E6D" w:rsidRPr="00CF1E6D">
        <w:rPr>
          <w:rFonts w:ascii="Times New Roman" w:hAnsi="Times New Roman"/>
          <w:sz w:val="26"/>
          <w:szCs w:val="26"/>
        </w:rPr>
        <w:t>для малых предприятий,</w:t>
      </w:r>
      <w:r w:rsidR="00CF1E6D">
        <w:rPr>
          <w:rFonts w:ascii="Times New Roman" w:hAnsi="Times New Roman"/>
          <w:sz w:val="26"/>
          <w:szCs w:val="26"/>
        </w:rPr>
        <w:t xml:space="preserve"> до 1 млрд рублей </w:t>
      </w:r>
      <w:r w:rsidR="00CF1E6D" w:rsidRPr="00CF1E6D">
        <w:rPr>
          <w:rFonts w:ascii="Times New Roman" w:hAnsi="Times New Roman"/>
          <w:sz w:val="26"/>
          <w:szCs w:val="26"/>
        </w:rPr>
        <w:t>–</w:t>
      </w:r>
      <w:r w:rsidR="00CF1E6D">
        <w:rPr>
          <w:rFonts w:ascii="Times New Roman" w:hAnsi="Times New Roman"/>
          <w:sz w:val="26"/>
          <w:szCs w:val="26"/>
        </w:rPr>
        <w:t xml:space="preserve"> </w:t>
      </w:r>
      <w:r w:rsidR="00CF1E6D" w:rsidRPr="00CF1E6D">
        <w:rPr>
          <w:rFonts w:ascii="Times New Roman" w:hAnsi="Times New Roman"/>
          <w:sz w:val="26"/>
          <w:szCs w:val="26"/>
        </w:rPr>
        <w:t>для средних предприятий</w:t>
      </w:r>
      <w:r w:rsidRPr="0071368A">
        <w:rPr>
          <w:rFonts w:ascii="Times New Roman" w:hAnsi="Times New Roman"/>
          <w:sz w:val="26"/>
          <w:szCs w:val="26"/>
        </w:rPr>
        <w:t>;</w:t>
      </w:r>
    </w:p>
    <w:p w:rsidR="0071368A" w:rsidRDefault="0071368A" w:rsidP="00CF1E6D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71368A">
        <w:rPr>
          <w:rFonts w:ascii="Times New Roman" w:hAnsi="Times New Roman"/>
          <w:sz w:val="26"/>
          <w:szCs w:val="26"/>
        </w:rPr>
        <w:t>– срок действия программы – до 3</w:t>
      </w:r>
      <w:r w:rsidR="00CF1E6D">
        <w:rPr>
          <w:rFonts w:ascii="Times New Roman" w:hAnsi="Times New Roman"/>
          <w:sz w:val="26"/>
          <w:szCs w:val="26"/>
        </w:rPr>
        <w:t>0</w:t>
      </w:r>
      <w:r w:rsidRPr="0071368A">
        <w:rPr>
          <w:rFonts w:ascii="Times New Roman" w:hAnsi="Times New Roman"/>
          <w:sz w:val="26"/>
          <w:szCs w:val="26"/>
        </w:rPr>
        <w:t>.</w:t>
      </w:r>
      <w:r w:rsidR="00CF1E6D">
        <w:rPr>
          <w:rFonts w:ascii="Times New Roman" w:hAnsi="Times New Roman"/>
          <w:sz w:val="26"/>
          <w:szCs w:val="26"/>
        </w:rPr>
        <w:t>12</w:t>
      </w:r>
      <w:r w:rsidRPr="0071368A">
        <w:rPr>
          <w:rFonts w:ascii="Times New Roman" w:hAnsi="Times New Roman"/>
          <w:sz w:val="26"/>
          <w:szCs w:val="26"/>
        </w:rPr>
        <w:t>.2022 года.</w:t>
      </w:r>
    </w:p>
    <w:p w:rsidR="00CF1E6D" w:rsidRDefault="00FB3183" w:rsidP="00CF1E6D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Программа оборотного кредитования: </w:t>
      </w:r>
    </w:p>
    <w:p w:rsidR="00FB3183" w:rsidRPr="00FB3183" w:rsidRDefault="00FB3183" w:rsidP="00FB3183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FB3183">
        <w:rPr>
          <w:rFonts w:ascii="Times New Roman" w:hAnsi="Times New Roman"/>
          <w:sz w:val="26"/>
          <w:szCs w:val="26"/>
        </w:rPr>
        <w:t>– процентная ставка для конечных заемщиков – до 15% годовых для малых предприятий, до 13,5%</w:t>
      </w:r>
      <w:r w:rsidR="00941A03">
        <w:rPr>
          <w:rFonts w:ascii="Times New Roman" w:hAnsi="Times New Roman"/>
          <w:sz w:val="26"/>
          <w:szCs w:val="26"/>
        </w:rPr>
        <w:t xml:space="preserve"> годовых</w:t>
      </w:r>
      <w:r w:rsidRPr="00FB3183">
        <w:rPr>
          <w:rFonts w:ascii="Times New Roman" w:hAnsi="Times New Roman"/>
          <w:sz w:val="26"/>
          <w:szCs w:val="26"/>
        </w:rPr>
        <w:t xml:space="preserve"> – для средних предприятий.</w:t>
      </w:r>
    </w:p>
    <w:p w:rsidR="00FB3183" w:rsidRPr="00FB3183" w:rsidRDefault="00FB3183" w:rsidP="00FB3183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FB3183">
        <w:rPr>
          <w:rFonts w:ascii="Times New Roman" w:hAnsi="Times New Roman"/>
          <w:sz w:val="26"/>
          <w:szCs w:val="26"/>
        </w:rPr>
        <w:t>– сумма кредита – до 300 млн рублей для малых предприятий, до 1 млрд рублей – для средних предприятий;</w:t>
      </w:r>
    </w:p>
    <w:p w:rsidR="00FB3183" w:rsidRDefault="00FB3183" w:rsidP="00FB3183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FB3183">
        <w:rPr>
          <w:rFonts w:ascii="Times New Roman" w:hAnsi="Times New Roman"/>
          <w:sz w:val="26"/>
          <w:szCs w:val="26"/>
        </w:rPr>
        <w:t>– срок действия программы – до 30.12.2022 года.</w:t>
      </w:r>
    </w:p>
    <w:p w:rsidR="00FB3183" w:rsidRDefault="00245C93" w:rsidP="000262AC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субъектов малого и среднего предпринимательства, входящих в перечень пострадавших отраслей, банками будут предоставляться кредитные каникулы до 30.09.2022 года.</w:t>
      </w:r>
    </w:p>
    <w:p w:rsidR="00245C93" w:rsidRDefault="00245C93" w:rsidP="000262AC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0262AC">
        <w:rPr>
          <w:rFonts w:ascii="Times New Roman" w:hAnsi="Times New Roman"/>
          <w:sz w:val="26"/>
          <w:szCs w:val="26"/>
          <w:u w:val="single"/>
        </w:rPr>
        <w:t>Семенов П.В.:</w:t>
      </w:r>
      <w:r>
        <w:rPr>
          <w:rFonts w:ascii="Times New Roman" w:hAnsi="Times New Roman"/>
          <w:sz w:val="26"/>
          <w:szCs w:val="26"/>
        </w:rPr>
        <w:t xml:space="preserve"> </w:t>
      </w:r>
      <w:r w:rsidR="000262AC">
        <w:rPr>
          <w:rFonts w:ascii="Times New Roman" w:hAnsi="Times New Roman"/>
          <w:sz w:val="26"/>
          <w:szCs w:val="26"/>
        </w:rPr>
        <w:t>На территории городского округа город Переславль-Залесский осуществляют деятельность организации, зарегистрированные в других субъектах Российской Федерации. Могут ли они воспользоваться мерами государственной поддержки в Ярославской области?</w:t>
      </w:r>
    </w:p>
    <w:p w:rsidR="000262AC" w:rsidRDefault="000262AC" w:rsidP="000262AC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0262AC">
        <w:rPr>
          <w:rFonts w:ascii="Times New Roman" w:hAnsi="Times New Roman"/>
          <w:sz w:val="26"/>
          <w:szCs w:val="26"/>
          <w:u w:val="single"/>
        </w:rPr>
        <w:t>Черепанов П.В</w:t>
      </w:r>
      <w:r w:rsidRPr="000262AC">
        <w:rPr>
          <w:rFonts w:ascii="Times New Roman" w:hAnsi="Times New Roman"/>
          <w:sz w:val="26"/>
          <w:szCs w:val="26"/>
        </w:rPr>
        <w:t xml:space="preserve">.: Если организация </w:t>
      </w:r>
      <w:r>
        <w:rPr>
          <w:rFonts w:ascii="Times New Roman" w:hAnsi="Times New Roman"/>
          <w:sz w:val="26"/>
          <w:szCs w:val="26"/>
        </w:rPr>
        <w:t>отчисляет</w:t>
      </w:r>
      <w:r w:rsidRPr="000262AC">
        <w:rPr>
          <w:rFonts w:ascii="Times New Roman" w:hAnsi="Times New Roman"/>
          <w:sz w:val="26"/>
          <w:szCs w:val="26"/>
        </w:rPr>
        <w:t xml:space="preserve"> налоговые </w:t>
      </w:r>
      <w:r>
        <w:rPr>
          <w:rFonts w:ascii="Times New Roman" w:hAnsi="Times New Roman"/>
          <w:sz w:val="26"/>
          <w:szCs w:val="26"/>
        </w:rPr>
        <w:t>платежи</w:t>
      </w:r>
      <w:r w:rsidRPr="000262AC">
        <w:rPr>
          <w:rFonts w:ascii="Times New Roman" w:hAnsi="Times New Roman"/>
          <w:sz w:val="26"/>
          <w:szCs w:val="26"/>
        </w:rPr>
        <w:t xml:space="preserve"> в бюджет Ярославской области, то может пользоваться мерами государственной поддержки Ярославской области</w:t>
      </w:r>
      <w:r>
        <w:rPr>
          <w:rFonts w:ascii="Times New Roman" w:hAnsi="Times New Roman"/>
          <w:sz w:val="26"/>
          <w:szCs w:val="26"/>
        </w:rPr>
        <w:t>.</w:t>
      </w:r>
    </w:p>
    <w:p w:rsidR="000262AC" w:rsidRDefault="000262AC" w:rsidP="000262AC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0262AC">
        <w:rPr>
          <w:rFonts w:ascii="Times New Roman" w:hAnsi="Times New Roman"/>
          <w:sz w:val="26"/>
          <w:szCs w:val="26"/>
          <w:u w:val="single"/>
        </w:rPr>
        <w:t>Мордвинцева</w:t>
      </w:r>
      <w:r>
        <w:rPr>
          <w:rFonts w:ascii="Times New Roman" w:hAnsi="Times New Roman"/>
          <w:sz w:val="26"/>
          <w:szCs w:val="26"/>
          <w:u w:val="single"/>
        </w:rPr>
        <w:t xml:space="preserve"> Э.Ю</w:t>
      </w:r>
      <w:r w:rsidRPr="000262AC">
        <w:rPr>
          <w:rFonts w:ascii="Times New Roman" w:hAnsi="Times New Roman"/>
          <w:sz w:val="26"/>
          <w:szCs w:val="26"/>
        </w:rPr>
        <w:t>.: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62AC">
        <w:rPr>
          <w:rFonts w:ascii="Times New Roman" w:hAnsi="Times New Roman"/>
          <w:sz w:val="26"/>
          <w:szCs w:val="26"/>
        </w:rPr>
        <w:t>АО «Фирма «</w:t>
      </w:r>
      <w:proofErr w:type="spellStart"/>
      <w:r w:rsidRPr="000262AC">
        <w:rPr>
          <w:rFonts w:ascii="Times New Roman" w:hAnsi="Times New Roman"/>
          <w:sz w:val="26"/>
          <w:szCs w:val="26"/>
        </w:rPr>
        <w:t>Витафарма</w:t>
      </w:r>
      <w:proofErr w:type="spellEnd"/>
      <w:r w:rsidRPr="000262AC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зарегистрирован</w:t>
      </w:r>
      <w:r w:rsidR="008B6B93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 </w:t>
      </w:r>
      <w:r w:rsidR="008B6B93">
        <w:rPr>
          <w:rFonts w:ascii="Times New Roman" w:hAnsi="Times New Roman"/>
          <w:sz w:val="26"/>
          <w:szCs w:val="26"/>
        </w:rPr>
        <w:t xml:space="preserve">по юридическому адресу в городе Москве, обособленное подразделение располагается в городе Переславле-Залесском. </w:t>
      </w:r>
      <w:r w:rsidR="005E13D2">
        <w:rPr>
          <w:rFonts w:ascii="Times New Roman" w:hAnsi="Times New Roman"/>
          <w:sz w:val="26"/>
          <w:szCs w:val="26"/>
        </w:rPr>
        <w:t>Наше предприятие</w:t>
      </w:r>
      <w:r w:rsidR="008B6B93">
        <w:rPr>
          <w:rFonts w:ascii="Times New Roman" w:hAnsi="Times New Roman"/>
          <w:sz w:val="26"/>
          <w:szCs w:val="26"/>
        </w:rPr>
        <w:t xml:space="preserve"> уже </w:t>
      </w:r>
      <w:r w:rsidR="008B6B93" w:rsidRPr="008B6B93">
        <w:rPr>
          <w:rFonts w:ascii="Times New Roman" w:hAnsi="Times New Roman"/>
          <w:sz w:val="26"/>
          <w:szCs w:val="26"/>
        </w:rPr>
        <w:t>около 10 лет</w:t>
      </w:r>
      <w:r w:rsidR="008B6B93">
        <w:rPr>
          <w:rFonts w:ascii="Times New Roman" w:hAnsi="Times New Roman"/>
          <w:sz w:val="26"/>
          <w:szCs w:val="26"/>
        </w:rPr>
        <w:t xml:space="preserve"> пользуется </w:t>
      </w:r>
      <w:r w:rsidR="008B6B93">
        <w:rPr>
          <w:rFonts w:ascii="Times New Roman" w:hAnsi="Times New Roman"/>
          <w:sz w:val="26"/>
          <w:szCs w:val="26"/>
        </w:rPr>
        <w:lastRenderedPageBreak/>
        <w:t xml:space="preserve">услугами по кредитованию Фонда поддержки </w:t>
      </w:r>
      <w:r w:rsidR="008B6B93" w:rsidRPr="008B6B93">
        <w:rPr>
          <w:rFonts w:ascii="Times New Roman" w:hAnsi="Times New Roman"/>
          <w:sz w:val="26"/>
          <w:szCs w:val="26"/>
        </w:rPr>
        <w:t>малого и среднего предпринимательства</w:t>
      </w:r>
      <w:r w:rsidR="008B6B93">
        <w:rPr>
          <w:rFonts w:ascii="Times New Roman" w:hAnsi="Times New Roman"/>
          <w:sz w:val="26"/>
          <w:szCs w:val="26"/>
        </w:rPr>
        <w:t xml:space="preserve"> Ярославской области.</w:t>
      </w:r>
    </w:p>
    <w:p w:rsidR="003C2408" w:rsidRDefault="00493BC4" w:rsidP="00427366">
      <w:pPr>
        <w:pStyle w:val="a8"/>
        <w:spacing w:after="160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Бабушкин С.В.</w:t>
      </w:r>
      <w:r w:rsidRPr="00493BC4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В связи с </w:t>
      </w:r>
      <w:r w:rsidR="00780870">
        <w:rPr>
          <w:rFonts w:ascii="Times New Roman" w:hAnsi="Times New Roman"/>
          <w:sz w:val="26"/>
          <w:szCs w:val="26"/>
        </w:rPr>
        <w:t xml:space="preserve">изменением </w:t>
      </w:r>
      <w:r w:rsidR="00780870" w:rsidRPr="00780870">
        <w:rPr>
          <w:rFonts w:ascii="Times New Roman" w:hAnsi="Times New Roman"/>
          <w:sz w:val="26"/>
          <w:szCs w:val="26"/>
        </w:rPr>
        <w:t>с 01.01.2021 года</w:t>
      </w:r>
      <w:r>
        <w:rPr>
          <w:rFonts w:ascii="Times New Roman" w:hAnsi="Times New Roman"/>
          <w:sz w:val="26"/>
          <w:szCs w:val="26"/>
        </w:rPr>
        <w:t xml:space="preserve"> кадастровой стоимости недвижимости </w:t>
      </w:r>
      <w:r w:rsidR="00780870">
        <w:rPr>
          <w:rFonts w:ascii="Times New Roman" w:hAnsi="Times New Roman"/>
          <w:sz w:val="26"/>
          <w:szCs w:val="26"/>
        </w:rPr>
        <w:t xml:space="preserve">увеличилась налоговая нагрузка в 2022 году. </w:t>
      </w:r>
      <w:r w:rsidR="00427366">
        <w:rPr>
          <w:rFonts w:ascii="Times New Roman" w:hAnsi="Times New Roman"/>
          <w:sz w:val="26"/>
          <w:szCs w:val="26"/>
        </w:rPr>
        <w:t>В связи с этим</w:t>
      </w:r>
      <w:r w:rsidR="0069779B">
        <w:rPr>
          <w:rFonts w:ascii="Times New Roman" w:hAnsi="Times New Roman"/>
          <w:sz w:val="26"/>
          <w:szCs w:val="26"/>
        </w:rPr>
        <w:t xml:space="preserve"> в целях поддержки бизнеса</w:t>
      </w:r>
      <w:r w:rsidR="00427366">
        <w:rPr>
          <w:rFonts w:ascii="Times New Roman" w:hAnsi="Times New Roman"/>
          <w:sz w:val="26"/>
          <w:szCs w:val="26"/>
        </w:rPr>
        <w:t xml:space="preserve"> п</w:t>
      </w:r>
      <w:r w:rsidR="003C2408">
        <w:rPr>
          <w:rFonts w:ascii="Times New Roman" w:hAnsi="Times New Roman"/>
          <w:sz w:val="26"/>
          <w:szCs w:val="26"/>
        </w:rPr>
        <w:t xml:space="preserve">редлагается </w:t>
      </w:r>
      <w:r w:rsidR="0090063B" w:rsidRPr="0090063B">
        <w:rPr>
          <w:rFonts w:ascii="Times New Roman" w:hAnsi="Times New Roman"/>
          <w:sz w:val="26"/>
          <w:szCs w:val="26"/>
        </w:rPr>
        <w:t>Правительств</w:t>
      </w:r>
      <w:r w:rsidR="0090063B">
        <w:rPr>
          <w:rFonts w:ascii="Times New Roman" w:hAnsi="Times New Roman"/>
          <w:sz w:val="26"/>
          <w:szCs w:val="26"/>
        </w:rPr>
        <w:t>у</w:t>
      </w:r>
      <w:r w:rsidR="0090063B" w:rsidRPr="0090063B">
        <w:rPr>
          <w:rFonts w:ascii="Times New Roman" w:hAnsi="Times New Roman"/>
          <w:sz w:val="26"/>
          <w:szCs w:val="26"/>
        </w:rPr>
        <w:t xml:space="preserve"> Ярославской области</w:t>
      </w:r>
      <w:r w:rsidR="0090063B">
        <w:rPr>
          <w:rFonts w:ascii="Times New Roman" w:hAnsi="Times New Roman"/>
          <w:sz w:val="26"/>
          <w:szCs w:val="26"/>
        </w:rPr>
        <w:t xml:space="preserve"> рассмотреть </w:t>
      </w:r>
      <w:r w:rsidR="00427366">
        <w:rPr>
          <w:rFonts w:ascii="Times New Roman" w:hAnsi="Times New Roman"/>
          <w:sz w:val="26"/>
          <w:szCs w:val="26"/>
        </w:rPr>
        <w:t xml:space="preserve">возможность </w:t>
      </w:r>
      <w:r w:rsidR="00427366" w:rsidRPr="00427366">
        <w:rPr>
          <w:rFonts w:ascii="Times New Roman" w:hAnsi="Times New Roman"/>
          <w:sz w:val="26"/>
          <w:szCs w:val="26"/>
        </w:rPr>
        <w:t>временно</w:t>
      </w:r>
      <w:r w:rsidR="00427366">
        <w:rPr>
          <w:rFonts w:ascii="Times New Roman" w:hAnsi="Times New Roman"/>
          <w:sz w:val="26"/>
          <w:szCs w:val="26"/>
        </w:rPr>
        <w:t>го</w:t>
      </w:r>
      <w:r w:rsidR="00427366" w:rsidRPr="00427366">
        <w:rPr>
          <w:rFonts w:ascii="Times New Roman" w:hAnsi="Times New Roman"/>
          <w:sz w:val="26"/>
          <w:szCs w:val="26"/>
        </w:rPr>
        <w:t xml:space="preserve"> наложени</w:t>
      </w:r>
      <w:r w:rsidR="00427366">
        <w:rPr>
          <w:rFonts w:ascii="Times New Roman" w:hAnsi="Times New Roman"/>
          <w:sz w:val="26"/>
          <w:szCs w:val="26"/>
        </w:rPr>
        <w:t>я</w:t>
      </w:r>
      <w:r w:rsidR="00427366" w:rsidRPr="00427366">
        <w:rPr>
          <w:rFonts w:ascii="Times New Roman" w:hAnsi="Times New Roman"/>
          <w:sz w:val="26"/>
          <w:szCs w:val="26"/>
        </w:rPr>
        <w:t xml:space="preserve"> моратория на исполнение соответствующего нормативного правового акта</w:t>
      </w:r>
      <w:r w:rsidR="00427366">
        <w:rPr>
          <w:rFonts w:ascii="Times New Roman" w:hAnsi="Times New Roman"/>
          <w:sz w:val="26"/>
          <w:szCs w:val="26"/>
        </w:rPr>
        <w:t>.</w:t>
      </w:r>
    </w:p>
    <w:p w:rsidR="00DC5D87" w:rsidRPr="00E80E7F" w:rsidRDefault="00DC5D87" w:rsidP="00427366">
      <w:pPr>
        <w:pStyle w:val="a8"/>
        <w:spacing w:after="160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РЕШИЛИ:</w:t>
      </w:r>
    </w:p>
    <w:p w:rsidR="00F275BB" w:rsidRDefault="00DC5D87" w:rsidP="00CB1BFB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bookmarkStart w:id="5" w:name="_Hlk90648656"/>
      <w:r w:rsidRPr="00E80E7F">
        <w:rPr>
          <w:rFonts w:ascii="Times New Roman" w:hAnsi="Times New Roman"/>
          <w:sz w:val="26"/>
          <w:szCs w:val="26"/>
        </w:rPr>
        <w:t>– принять информацию к сведению</w:t>
      </w:r>
      <w:r w:rsidR="003F3998">
        <w:rPr>
          <w:rFonts w:ascii="Times New Roman" w:hAnsi="Times New Roman"/>
          <w:sz w:val="26"/>
          <w:szCs w:val="26"/>
        </w:rPr>
        <w:t>;</w:t>
      </w:r>
    </w:p>
    <w:p w:rsidR="003F3998" w:rsidRDefault="003F3998" w:rsidP="00CB1BFB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3F3998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довести информацию о мерах государственной поддержки бизнеса до заинтересованных лиц и разместить на сайте органов местного самоуправления города Переславля-Залесского. </w:t>
      </w:r>
    </w:p>
    <w:bookmarkEnd w:id="5"/>
    <w:p w:rsidR="00DC5D87" w:rsidRPr="00E80E7F" w:rsidRDefault="00DC5D87" w:rsidP="00DC5D87">
      <w:pPr>
        <w:pStyle w:val="a8"/>
        <w:jc w:val="both"/>
        <w:rPr>
          <w:rFonts w:ascii="Times New Roman" w:hAnsi="Times New Roman"/>
          <w:sz w:val="26"/>
          <w:szCs w:val="26"/>
        </w:rPr>
      </w:pPr>
    </w:p>
    <w:p w:rsidR="00DC5D87" w:rsidRPr="00E80E7F" w:rsidRDefault="00DC5D87" w:rsidP="00DC5D87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 xml:space="preserve">3. СЛУШАЛИ: </w:t>
      </w:r>
    </w:p>
    <w:p w:rsidR="00030F8D" w:rsidRPr="00030F8D" w:rsidRDefault="003F3998" w:rsidP="00030F8D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Семенов П.В.</w:t>
      </w:r>
      <w:r w:rsidR="00DC5D87" w:rsidRPr="009F3BF3">
        <w:rPr>
          <w:rFonts w:ascii="Times New Roman" w:hAnsi="Times New Roman"/>
          <w:sz w:val="26"/>
          <w:szCs w:val="26"/>
          <w:u w:val="single"/>
        </w:rPr>
        <w:t>:</w:t>
      </w:r>
      <w:r w:rsidR="00B4690C" w:rsidRPr="00E80E7F">
        <w:rPr>
          <w:rFonts w:ascii="Times New Roman" w:hAnsi="Times New Roman"/>
          <w:sz w:val="26"/>
          <w:szCs w:val="26"/>
        </w:rPr>
        <w:t xml:space="preserve"> </w:t>
      </w:r>
      <w:r w:rsidR="00030F8D" w:rsidRPr="00030F8D">
        <w:rPr>
          <w:rFonts w:ascii="Times New Roman" w:hAnsi="Times New Roman"/>
          <w:sz w:val="26"/>
          <w:szCs w:val="26"/>
        </w:rPr>
        <w:t>Для возможности развития ярмарочной торговли на территории городского округа организована работа 8 ярмарок, из которых:</w:t>
      </w:r>
    </w:p>
    <w:p w:rsidR="00030F8D" w:rsidRPr="00030F8D" w:rsidRDefault="00030F8D" w:rsidP="00030F8D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030F8D">
        <w:rPr>
          <w:rFonts w:ascii="Times New Roman" w:hAnsi="Times New Roman"/>
          <w:sz w:val="26"/>
          <w:szCs w:val="26"/>
        </w:rPr>
        <w:t xml:space="preserve">– 7 универсальных ярмарок, организуемых на земельных участках муниципальной собственности (организатор – ИП </w:t>
      </w:r>
      <w:proofErr w:type="spellStart"/>
      <w:r w:rsidRPr="00030F8D">
        <w:rPr>
          <w:rFonts w:ascii="Times New Roman" w:hAnsi="Times New Roman"/>
          <w:sz w:val="26"/>
          <w:szCs w:val="26"/>
        </w:rPr>
        <w:t>Шихгасанова</w:t>
      </w:r>
      <w:proofErr w:type="spellEnd"/>
      <w:r w:rsidRPr="00030F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0F8D">
        <w:rPr>
          <w:rFonts w:ascii="Times New Roman" w:hAnsi="Times New Roman"/>
          <w:sz w:val="26"/>
          <w:szCs w:val="26"/>
        </w:rPr>
        <w:t>Сувханат</w:t>
      </w:r>
      <w:proofErr w:type="spellEnd"/>
      <w:r w:rsidRPr="00030F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0F8D">
        <w:rPr>
          <w:rFonts w:ascii="Times New Roman" w:hAnsi="Times New Roman"/>
          <w:sz w:val="26"/>
          <w:szCs w:val="26"/>
        </w:rPr>
        <w:t>Гусеевна</w:t>
      </w:r>
      <w:proofErr w:type="spellEnd"/>
      <w:r w:rsidRPr="00030F8D">
        <w:rPr>
          <w:rFonts w:ascii="Times New Roman" w:hAnsi="Times New Roman"/>
          <w:sz w:val="26"/>
          <w:szCs w:val="26"/>
        </w:rPr>
        <w:t>);</w:t>
      </w:r>
    </w:p>
    <w:p w:rsidR="00030F8D" w:rsidRPr="00030F8D" w:rsidRDefault="00030F8D" w:rsidP="00030F8D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030F8D">
        <w:rPr>
          <w:rFonts w:ascii="Times New Roman" w:hAnsi="Times New Roman"/>
          <w:sz w:val="26"/>
          <w:szCs w:val="26"/>
        </w:rPr>
        <w:t xml:space="preserve">– 1 ярмарка выходного дня, организуемая на земле частной формы собственности (организатор – ООО «Переславский торговый двор»). </w:t>
      </w:r>
    </w:p>
    <w:p w:rsidR="00030F8D" w:rsidRPr="00030F8D" w:rsidRDefault="00030F8D" w:rsidP="00030F8D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030F8D">
        <w:rPr>
          <w:rFonts w:ascii="Times New Roman" w:hAnsi="Times New Roman"/>
          <w:sz w:val="26"/>
          <w:szCs w:val="26"/>
        </w:rPr>
        <w:t xml:space="preserve">В 2022 году организация ярмарок на земельных участках муниципальной собственности осуществляется на основании договора на право организации ярмарки на территории городского округа город Переславль-Залесский Ярославской области от 23.12.2021 № Д-99, заключенного между Администрацией города Переславля-Залесского и индивидуальным предпринимателем </w:t>
      </w:r>
      <w:proofErr w:type="spellStart"/>
      <w:r w:rsidRPr="00030F8D">
        <w:rPr>
          <w:rFonts w:ascii="Times New Roman" w:hAnsi="Times New Roman"/>
          <w:sz w:val="26"/>
          <w:szCs w:val="26"/>
        </w:rPr>
        <w:t>Шихгасановой</w:t>
      </w:r>
      <w:proofErr w:type="spellEnd"/>
      <w:r w:rsidRPr="00030F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0F8D">
        <w:rPr>
          <w:rFonts w:ascii="Times New Roman" w:hAnsi="Times New Roman"/>
          <w:sz w:val="26"/>
          <w:szCs w:val="26"/>
        </w:rPr>
        <w:t>Сувханат</w:t>
      </w:r>
      <w:proofErr w:type="spellEnd"/>
      <w:r w:rsidRPr="00030F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0F8D">
        <w:rPr>
          <w:rFonts w:ascii="Times New Roman" w:hAnsi="Times New Roman"/>
          <w:sz w:val="26"/>
          <w:szCs w:val="26"/>
        </w:rPr>
        <w:t>Гусеевной</w:t>
      </w:r>
      <w:proofErr w:type="spellEnd"/>
      <w:r w:rsidRPr="00030F8D">
        <w:rPr>
          <w:rFonts w:ascii="Times New Roman" w:hAnsi="Times New Roman"/>
          <w:sz w:val="26"/>
          <w:szCs w:val="26"/>
        </w:rPr>
        <w:t>, в соответствии с Порядком выбора организатора ярмарки на территории городского округа город Переславль-Залесский Ярославской области.</w:t>
      </w:r>
    </w:p>
    <w:p w:rsidR="00030F8D" w:rsidRDefault="00030F8D" w:rsidP="00030F8D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030F8D">
        <w:rPr>
          <w:rFonts w:ascii="Times New Roman" w:hAnsi="Times New Roman"/>
          <w:sz w:val="26"/>
          <w:szCs w:val="26"/>
        </w:rPr>
        <w:t xml:space="preserve">Во исполнение распоряжения Правительства РФ от 30.01.2021 № 208-р на ярмарках обеспечена возможность сбыта продукции для местных сельхозтоваропроизводителей, крестьянско-фермерских хозяйств, а также граждан, ведущих личное подсобное хозяйство. </w:t>
      </w:r>
    </w:p>
    <w:p w:rsidR="00646DD4" w:rsidRPr="00030F8D" w:rsidRDefault="00646DD4" w:rsidP="00030F8D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Размер оплаты за место на ярмарке</w:t>
      </w:r>
      <w:r w:rsidR="00D80F20">
        <w:rPr>
          <w:rFonts w:ascii="Times New Roman" w:hAnsi="Times New Roman"/>
          <w:sz w:val="26"/>
          <w:szCs w:val="26"/>
        </w:rPr>
        <w:t xml:space="preserve"> (в день организации ярмарки)</w:t>
      </w:r>
      <w:r>
        <w:rPr>
          <w:rFonts w:ascii="Times New Roman" w:hAnsi="Times New Roman"/>
          <w:sz w:val="26"/>
          <w:szCs w:val="26"/>
        </w:rPr>
        <w:t xml:space="preserve">, организуемой на земельных участках муниципальной собственности, определен организатором ярмарки и составляет 500 рублей </w:t>
      </w:r>
      <w:r w:rsidR="00696115">
        <w:rPr>
          <w:rFonts w:ascii="Times New Roman" w:hAnsi="Times New Roman"/>
          <w:sz w:val="26"/>
          <w:szCs w:val="26"/>
        </w:rPr>
        <w:t>за 1 торговое место</w:t>
      </w:r>
      <w:r>
        <w:rPr>
          <w:rFonts w:ascii="Times New Roman" w:hAnsi="Times New Roman"/>
          <w:sz w:val="26"/>
          <w:szCs w:val="26"/>
        </w:rPr>
        <w:t xml:space="preserve"> в селе Нагорье, в остальных местах – 300 рублей</w:t>
      </w:r>
      <w:r w:rsidR="00696115" w:rsidRPr="00696115">
        <w:t xml:space="preserve"> </w:t>
      </w:r>
      <w:r w:rsidR="00696115" w:rsidRPr="00696115">
        <w:rPr>
          <w:rFonts w:ascii="Times New Roman" w:hAnsi="Times New Roman"/>
          <w:sz w:val="26"/>
          <w:szCs w:val="26"/>
        </w:rPr>
        <w:t>за 1 торговое место</w:t>
      </w:r>
      <w:r>
        <w:rPr>
          <w:rFonts w:ascii="Times New Roman" w:hAnsi="Times New Roman"/>
          <w:sz w:val="26"/>
          <w:szCs w:val="26"/>
        </w:rPr>
        <w:t>.</w:t>
      </w:r>
    </w:p>
    <w:p w:rsidR="009D3CDC" w:rsidRPr="00E80E7F" w:rsidRDefault="00030F8D" w:rsidP="00030F8D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030F8D">
        <w:rPr>
          <w:rFonts w:ascii="Times New Roman" w:hAnsi="Times New Roman"/>
          <w:sz w:val="26"/>
          <w:szCs w:val="26"/>
        </w:rPr>
        <w:t xml:space="preserve">Кроме того, в соответствии с порядком предоставления мест для продажи товаров (выполнения работ, оказания услуг) на ярмарке, определенным ИП </w:t>
      </w:r>
      <w:proofErr w:type="spellStart"/>
      <w:r w:rsidRPr="00030F8D">
        <w:rPr>
          <w:rFonts w:ascii="Times New Roman" w:hAnsi="Times New Roman"/>
          <w:sz w:val="26"/>
          <w:szCs w:val="26"/>
        </w:rPr>
        <w:t>Шихгасановой</w:t>
      </w:r>
      <w:proofErr w:type="spellEnd"/>
      <w:r w:rsidRPr="00030F8D">
        <w:rPr>
          <w:rFonts w:ascii="Times New Roman" w:hAnsi="Times New Roman"/>
          <w:sz w:val="26"/>
          <w:szCs w:val="26"/>
        </w:rPr>
        <w:t xml:space="preserve"> С.Г., торговое место может предоставляться в безвозмездное пользование следующим категориям граждан, ведущим личные подсобные хозяйства или занимающимся садоводством, огородничеством, животноводством: пенсионерам, ветеранам или инвалидам ВОВ, участникам ликвидации катастрофы Чернобыльской АЭС, жертвам политических репрессий, ветеранам боевых действий, ветеранам труда, инвалидам (при наличии подтверждающих документов).</w:t>
      </w:r>
    </w:p>
    <w:p w:rsidR="00DC5D87" w:rsidRDefault="004C5E34" w:rsidP="004C5E34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4C5E34">
        <w:rPr>
          <w:rFonts w:ascii="Times New Roman" w:hAnsi="Times New Roman"/>
          <w:sz w:val="26"/>
          <w:szCs w:val="26"/>
          <w:u w:val="single"/>
        </w:rPr>
        <w:lastRenderedPageBreak/>
        <w:t>Сальников В.А</w:t>
      </w:r>
      <w:r>
        <w:rPr>
          <w:rFonts w:ascii="Times New Roman" w:hAnsi="Times New Roman"/>
          <w:sz w:val="26"/>
          <w:szCs w:val="26"/>
        </w:rPr>
        <w:t>.: Каким образом сельхозтоваропроизводители могут получить информацию о местах, в которых разрешается реализовывать фермерскую продукцию</w:t>
      </w:r>
      <w:r w:rsidR="000262AC">
        <w:rPr>
          <w:rFonts w:ascii="Times New Roman" w:hAnsi="Times New Roman"/>
          <w:sz w:val="26"/>
          <w:szCs w:val="26"/>
        </w:rPr>
        <w:t>?</w:t>
      </w:r>
    </w:p>
    <w:p w:rsidR="004C5E34" w:rsidRDefault="004C5E34" w:rsidP="004C5E34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4C5E34">
        <w:rPr>
          <w:rFonts w:ascii="Times New Roman" w:hAnsi="Times New Roman"/>
          <w:sz w:val="26"/>
          <w:szCs w:val="26"/>
          <w:u w:val="single"/>
        </w:rPr>
        <w:t>Семенов П.В.</w:t>
      </w:r>
      <w:r>
        <w:rPr>
          <w:rFonts w:ascii="Times New Roman" w:hAnsi="Times New Roman"/>
          <w:sz w:val="26"/>
          <w:szCs w:val="26"/>
        </w:rPr>
        <w:t xml:space="preserve">: Информация о </w:t>
      </w:r>
      <w:r w:rsidR="00AE29D4">
        <w:rPr>
          <w:rFonts w:ascii="Times New Roman" w:hAnsi="Times New Roman"/>
          <w:sz w:val="26"/>
          <w:szCs w:val="26"/>
        </w:rPr>
        <w:t>местах и сроках проведения ярмарок на территории городского округа размещена на сайте органов местного самоуправления города Переславля-Залесского, а также на сайте департамента агропромышленного комплекса и потребительского рынка Ярославской области.</w:t>
      </w:r>
    </w:p>
    <w:p w:rsidR="00BD5173" w:rsidRDefault="00A50F17" w:rsidP="004C5E34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целях предоставления возможности для реализации продукции местных сельхозтоваропроизводителей </w:t>
      </w:r>
      <w:r w:rsidR="00BD5173">
        <w:rPr>
          <w:rFonts w:ascii="Times New Roman" w:hAnsi="Times New Roman"/>
          <w:sz w:val="26"/>
          <w:szCs w:val="26"/>
        </w:rPr>
        <w:t>предусмотрена</w:t>
      </w:r>
      <w:r w:rsidR="006F1C52">
        <w:rPr>
          <w:rFonts w:ascii="Times New Roman" w:hAnsi="Times New Roman"/>
          <w:sz w:val="26"/>
          <w:szCs w:val="26"/>
        </w:rPr>
        <w:t xml:space="preserve"> в наибольшей степени востребованная</w:t>
      </w:r>
      <w:r w:rsidR="00BD517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ярмарочная </w:t>
      </w:r>
      <w:r w:rsidR="00BD5173">
        <w:rPr>
          <w:rFonts w:ascii="Times New Roman" w:hAnsi="Times New Roman"/>
          <w:sz w:val="26"/>
          <w:szCs w:val="26"/>
        </w:rPr>
        <w:t>площадка</w:t>
      </w:r>
      <w:r>
        <w:rPr>
          <w:rFonts w:ascii="Times New Roman" w:hAnsi="Times New Roman"/>
          <w:sz w:val="26"/>
          <w:szCs w:val="26"/>
        </w:rPr>
        <w:t xml:space="preserve"> по адресу: город Переславль-Залесский, улица Кооперативная, возле дома 54.</w:t>
      </w:r>
    </w:p>
    <w:p w:rsidR="00A50F17" w:rsidRDefault="00A50F17" w:rsidP="004C5E34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A50F17">
        <w:rPr>
          <w:rFonts w:ascii="Times New Roman" w:hAnsi="Times New Roman"/>
          <w:sz w:val="26"/>
          <w:szCs w:val="26"/>
          <w:u w:val="single"/>
        </w:rPr>
        <w:t>Миронова Г.В.</w:t>
      </w:r>
      <w:r w:rsidRPr="00FB1A7E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Как решается вопрос с осуществлением торговли в местах, не предназначенных для этих целей?</w:t>
      </w:r>
    </w:p>
    <w:p w:rsidR="00A50F17" w:rsidRPr="00A50F17" w:rsidRDefault="00A50F17" w:rsidP="004C5E34">
      <w:pPr>
        <w:pStyle w:val="a8"/>
        <w:ind w:firstLine="720"/>
        <w:jc w:val="both"/>
        <w:rPr>
          <w:rFonts w:ascii="Times New Roman" w:hAnsi="Times New Roman"/>
          <w:sz w:val="26"/>
          <w:szCs w:val="26"/>
          <w:u w:val="single"/>
        </w:rPr>
      </w:pPr>
      <w:r w:rsidRPr="00A50F17">
        <w:rPr>
          <w:rFonts w:ascii="Times New Roman" w:hAnsi="Times New Roman"/>
          <w:sz w:val="26"/>
          <w:szCs w:val="26"/>
          <w:u w:val="single"/>
        </w:rPr>
        <w:t>Семенов П.В.</w:t>
      </w:r>
      <w:r w:rsidRPr="00FB1A7E">
        <w:rPr>
          <w:rFonts w:ascii="Times New Roman" w:hAnsi="Times New Roman"/>
          <w:sz w:val="26"/>
          <w:szCs w:val="26"/>
        </w:rPr>
        <w:t>:</w:t>
      </w:r>
      <w:r w:rsidRPr="00A50F1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 торговлю в неустановленных местах Законом Ярославской области</w:t>
      </w:r>
      <w:r w:rsidR="00A45E49">
        <w:rPr>
          <w:rFonts w:ascii="Times New Roman" w:hAnsi="Times New Roman"/>
          <w:sz w:val="26"/>
          <w:szCs w:val="26"/>
        </w:rPr>
        <w:t xml:space="preserve"> от 03.12.2007 №</w:t>
      </w:r>
      <w:r>
        <w:rPr>
          <w:rFonts w:ascii="Times New Roman" w:hAnsi="Times New Roman"/>
          <w:sz w:val="26"/>
          <w:szCs w:val="26"/>
        </w:rPr>
        <w:t xml:space="preserve"> 100-з «Об административных правонарушениях» предусмотрена административная ответственность:  </w:t>
      </w:r>
      <w:r w:rsidRPr="00A50F17">
        <w:rPr>
          <w:rFonts w:ascii="Times New Roman" w:hAnsi="Times New Roman"/>
          <w:sz w:val="26"/>
          <w:szCs w:val="26"/>
        </w:rPr>
        <w:t xml:space="preserve">предупреждение или наложение административного штрафа на граждан от трех тысяч до пяти тысяч рублей; наложение административного штрафа на должностных лиц в размере от пяти тысяч до двадцати пяти тысяч рублей; на юридических лиц </w:t>
      </w:r>
      <w:r w:rsidR="002C6CFC" w:rsidRPr="002C6CFC">
        <w:rPr>
          <w:rFonts w:ascii="Times New Roman" w:hAnsi="Times New Roman"/>
          <w:sz w:val="26"/>
          <w:szCs w:val="26"/>
        </w:rPr>
        <w:t>–</w:t>
      </w:r>
      <w:r w:rsidRPr="00A50F17">
        <w:rPr>
          <w:rFonts w:ascii="Times New Roman" w:hAnsi="Times New Roman"/>
          <w:sz w:val="26"/>
          <w:szCs w:val="26"/>
        </w:rPr>
        <w:t xml:space="preserve"> от пятидесяти тысяч до ста тысяч рублей</w:t>
      </w:r>
      <w:r>
        <w:rPr>
          <w:rFonts w:ascii="Times New Roman" w:hAnsi="Times New Roman"/>
          <w:sz w:val="26"/>
          <w:szCs w:val="26"/>
        </w:rPr>
        <w:t>.</w:t>
      </w:r>
      <w:r w:rsidR="00661F89">
        <w:rPr>
          <w:rFonts w:ascii="Times New Roman" w:hAnsi="Times New Roman"/>
          <w:sz w:val="26"/>
          <w:szCs w:val="26"/>
        </w:rPr>
        <w:t xml:space="preserve"> Административн</w:t>
      </w:r>
      <w:r w:rsidR="005E7BB7">
        <w:rPr>
          <w:rFonts w:ascii="Times New Roman" w:hAnsi="Times New Roman"/>
          <w:sz w:val="26"/>
          <w:szCs w:val="26"/>
        </w:rPr>
        <w:t>ой</w:t>
      </w:r>
      <w:r w:rsidR="00661F89">
        <w:rPr>
          <w:rFonts w:ascii="Times New Roman" w:hAnsi="Times New Roman"/>
          <w:sz w:val="26"/>
          <w:szCs w:val="26"/>
        </w:rPr>
        <w:t xml:space="preserve"> комисси</w:t>
      </w:r>
      <w:r w:rsidR="005E7BB7">
        <w:rPr>
          <w:rFonts w:ascii="Times New Roman" w:hAnsi="Times New Roman"/>
          <w:sz w:val="26"/>
          <w:szCs w:val="26"/>
        </w:rPr>
        <w:t>ей</w:t>
      </w:r>
      <w:r w:rsidR="00661F89">
        <w:rPr>
          <w:rFonts w:ascii="Times New Roman" w:hAnsi="Times New Roman"/>
          <w:sz w:val="26"/>
          <w:szCs w:val="26"/>
        </w:rPr>
        <w:t xml:space="preserve"> </w:t>
      </w:r>
      <w:r w:rsidR="00A45E49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661F89">
        <w:rPr>
          <w:rFonts w:ascii="Times New Roman" w:hAnsi="Times New Roman"/>
          <w:sz w:val="26"/>
          <w:szCs w:val="26"/>
        </w:rPr>
        <w:t>совместно с ОМВД</w:t>
      </w:r>
      <w:r w:rsidR="00A45E49">
        <w:rPr>
          <w:rFonts w:ascii="Times New Roman" w:hAnsi="Times New Roman"/>
          <w:sz w:val="26"/>
          <w:szCs w:val="26"/>
        </w:rPr>
        <w:t xml:space="preserve"> России</w:t>
      </w:r>
      <w:r w:rsidR="00661F89">
        <w:rPr>
          <w:rFonts w:ascii="Times New Roman" w:hAnsi="Times New Roman"/>
          <w:sz w:val="26"/>
          <w:szCs w:val="26"/>
        </w:rPr>
        <w:t xml:space="preserve"> по городскому округу</w:t>
      </w:r>
      <w:r w:rsidR="00A45E49">
        <w:rPr>
          <w:rFonts w:ascii="Times New Roman" w:hAnsi="Times New Roman"/>
          <w:sz w:val="26"/>
          <w:szCs w:val="26"/>
        </w:rPr>
        <w:t xml:space="preserve"> город Переславль-Залесский</w:t>
      </w:r>
      <w:r w:rsidR="00661F89">
        <w:rPr>
          <w:rFonts w:ascii="Times New Roman" w:hAnsi="Times New Roman"/>
          <w:sz w:val="26"/>
          <w:szCs w:val="26"/>
        </w:rPr>
        <w:t xml:space="preserve"> </w:t>
      </w:r>
      <w:r w:rsidR="005E7BB7">
        <w:rPr>
          <w:rFonts w:ascii="Times New Roman" w:hAnsi="Times New Roman"/>
          <w:sz w:val="26"/>
          <w:szCs w:val="26"/>
        </w:rPr>
        <w:t xml:space="preserve">на постоянной основе </w:t>
      </w:r>
      <w:r w:rsidR="00661F89">
        <w:rPr>
          <w:rFonts w:ascii="Times New Roman" w:hAnsi="Times New Roman"/>
          <w:sz w:val="26"/>
          <w:szCs w:val="26"/>
        </w:rPr>
        <w:t>осуществля</w:t>
      </w:r>
      <w:r w:rsidR="005E7BB7">
        <w:rPr>
          <w:rFonts w:ascii="Times New Roman" w:hAnsi="Times New Roman"/>
          <w:sz w:val="26"/>
          <w:szCs w:val="26"/>
        </w:rPr>
        <w:t>ю</w:t>
      </w:r>
      <w:r w:rsidR="00661F89">
        <w:rPr>
          <w:rFonts w:ascii="Times New Roman" w:hAnsi="Times New Roman"/>
          <w:sz w:val="26"/>
          <w:szCs w:val="26"/>
        </w:rPr>
        <w:t>т</w:t>
      </w:r>
      <w:r w:rsidR="005E7BB7">
        <w:rPr>
          <w:rFonts w:ascii="Times New Roman" w:hAnsi="Times New Roman"/>
          <w:sz w:val="26"/>
          <w:szCs w:val="26"/>
        </w:rPr>
        <w:t>ся</w:t>
      </w:r>
      <w:r w:rsidR="00A45E49">
        <w:rPr>
          <w:rFonts w:ascii="Times New Roman" w:hAnsi="Times New Roman"/>
          <w:sz w:val="26"/>
          <w:szCs w:val="26"/>
        </w:rPr>
        <w:t xml:space="preserve"> </w:t>
      </w:r>
      <w:r w:rsidR="005E7BB7">
        <w:rPr>
          <w:rFonts w:ascii="Times New Roman" w:hAnsi="Times New Roman"/>
          <w:sz w:val="26"/>
          <w:szCs w:val="26"/>
        </w:rPr>
        <w:t>мероприятия</w:t>
      </w:r>
      <w:r w:rsidR="00A45E49">
        <w:rPr>
          <w:rFonts w:ascii="Times New Roman" w:hAnsi="Times New Roman"/>
          <w:sz w:val="26"/>
          <w:szCs w:val="26"/>
        </w:rPr>
        <w:t xml:space="preserve"> по пресечению несанкционированной торговли</w:t>
      </w:r>
      <w:r w:rsidR="005E7BB7">
        <w:rPr>
          <w:rFonts w:ascii="Times New Roman" w:hAnsi="Times New Roman"/>
          <w:sz w:val="26"/>
          <w:szCs w:val="26"/>
        </w:rPr>
        <w:t xml:space="preserve"> в неустановленных местах.</w:t>
      </w:r>
    </w:p>
    <w:p w:rsidR="004C5E34" w:rsidRPr="00E80E7F" w:rsidRDefault="004C5E34" w:rsidP="004C5E34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F275BB" w:rsidRPr="00E80E7F" w:rsidRDefault="00AA52AC" w:rsidP="00F275BB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 xml:space="preserve">РЕШИЛИ: </w:t>
      </w:r>
    </w:p>
    <w:p w:rsidR="00AA52AC" w:rsidRPr="00E80E7F" w:rsidRDefault="00AA52AC" w:rsidP="00CB1BFB">
      <w:pPr>
        <w:shd w:val="clear" w:color="auto" w:fill="FFFFFF"/>
        <w:spacing w:after="160" w:line="259" w:lineRule="auto"/>
        <w:ind w:firstLine="720"/>
        <w:jc w:val="both"/>
        <w:rPr>
          <w:sz w:val="26"/>
          <w:szCs w:val="26"/>
        </w:rPr>
      </w:pPr>
      <w:r w:rsidRPr="001355D2">
        <w:rPr>
          <w:sz w:val="26"/>
          <w:szCs w:val="26"/>
        </w:rPr>
        <w:t>– принять информацию к сведению.</w:t>
      </w:r>
    </w:p>
    <w:p w:rsidR="00AC5302" w:rsidRDefault="00AC5302" w:rsidP="00CF557D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</w:p>
    <w:p w:rsidR="002E6933" w:rsidRDefault="002E6933" w:rsidP="00CF557D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</w:p>
    <w:p w:rsidR="002E6933" w:rsidRPr="00E80E7F" w:rsidRDefault="002E6933" w:rsidP="00CF557D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</w:p>
    <w:bookmarkEnd w:id="1"/>
    <w:bookmarkEnd w:id="2"/>
    <w:p w:rsidR="00302379" w:rsidRPr="00E80E7F" w:rsidRDefault="003F3998">
      <w:pPr>
        <w:pStyle w:val="10"/>
        <w:rPr>
          <w:sz w:val="26"/>
          <w:szCs w:val="26"/>
        </w:rPr>
      </w:pPr>
      <w:r>
        <w:rPr>
          <w:sz w:val="26"/>
          <w:szCs w:val="26"/>
        </w:rPr>
        <w:t>Заместитель п</w:t>
      </w:r>
      <w:r w:rsidR="00302379" w:rsidRPr="00E80E7F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="00302379" w:rsidRPr="00E80E7F">
        <w:rPr>
          <w:sz w:val="26"/>
          <w:szCs w:val="26"/>
        </w:rPr>
        <w:t xml:space="preserve"> Координационного совета</w:t>
      </w:r>
    </w:p>
    <w:p w:rsidR="00302379" w:rsidRPr="00E80E7F" w:rsidRDefault="00302379">
      <w:pPr>
        <w:pStyle w:val="10"/>
        <w:rPr>
          <w:sz w:val="26"/>
          <w:szCs w:val="26"/>
        </w:rPr>
      </w:pPr>
      <w:r w:rsidRPr="00E80E7F">
        <w:rPr>
          <w:sz w:val="26"/>
          <w:szCs w:val="26"/>
        </w:rPr>
        <w:t>по малому и среднему предпринимательству</w:t>
      </w:r>
    </w:p>
    <w:p w:rsidR="00302379" w:rsidRPr="00E80E7F" w:rsidRDefault="00302379">
      <w:pPr>
        <w:pStyle w:val="10"/>
        <w:rPr>
          <w:sz w:val="26"/>
          <w:szCs w:val="26"/>
        </w:rPr>
      </w:pPr>
      <w:r w:rsidRPr="00E80E7F">
        <w:rPr>
          <w:sz w:val="26"/>
          <w:szCs w:val="26"/>
        </w:rPr>
        <w:t>городского округа город Переславль-Залесский</w:t>
      </w:r>
    </w:p>
    <w:p w:rsidR="00302379" w:rsidRPr="00E80E7F" w:rsidRDefault="00302379">
      <w:pPr>
        <w:pStyle w:val="10"/>
        <w:rPr>
          <w:sz w:val="26"/>
          <w:szCs w:val="26"/>
        </w:rPr>
      </w:pPr>
      <w:r w:rsidRPr="00E80E7F">
        <w:rPr>
          <w:sz w:val="26"/>
          <w:szCs w:val="26"/>
        </w:rPr>
        <w:t>Ярославской области</w:t>
      </w:r>
      <w:r w:rsidRPr="00E80E7F">
        <w:rPr>
          <w:sz w:val="26"/>
          <w:szCs w:val="26"/>
        </w:rPr>
        <w:tab/>
      </w:r>
      <w:r w:rsidRPr="00E80E7F">
        <w:rPr>
          <w:sz w:val="26"/>
          <w:szCs w:val="26"/>
        </w:rPr>
        <w:tab/>
      </w:r>
      <w:r w:rsidRPr="00E80E7F">
        <w:rPr>
          <w:sz w:val="26"/>
          <w:szCs w:val="26"/>
        </w:rPr>
        <w:tab/>
      </w:r>
      <w:r w:rsidRPr="00E80E7F">
        <w:rPr>
          <w:sz w:val="26"/>
          <w:szCs w:val="26"/>
        </w:rPr>
        <w:tab/>
        <w:t xml:space="preserve">                                   </w:t>
      </w:r>
      <w:r w:rsidR="006B0086" w:rsidRPr="00E80E7F">
        <w:rPr>
          <w:sz w:val="26"/>
          <w:szCs w:val="26"/>
        </w:rPr>
        <w:t xml:space="preserve"> </w:t>
      </w:r>
      <w:r w:rsidRPr="00E80E7F">
        <w:rPr>
          <w:sz w:val="26"/>
          <w:szCs w:val="26"/>
        </w:rPr>
        <w:t xml:space="preserve">    </w:t>
      </w:r>
      <w:r w:rsidR="003F3998">
        <w:rPr>
          <w:sz w:val="26"/>
          <w:szCs w:val="26"/>
        </w:rPr>
        <w:t>Г.В. Миронова</w:t>
      </w:r>
      <w:r w:rsidRPr="00E80E7F">
        <w:rPr>
          <w:sz w:val="26"/>
          <w:szCs w:val="26"/>
        </w:rPr>
        <w:t xml:space="preserve">                     </w:t>
      </w:r>
    </w:p>
    <w:p w:rsidR="00302379" w:rsidRDefault="00302379">
      <w:pPr>
        <w:pStyle w:val="10"/>
        <w:rPr>
          <w:sz w:val="26"/>
          <w:szCs w:val="26"/>
        </w:rPr>
      </w:pPr>
    </w:p>
    <w:p w:rsidR="002E6933" w:rsidRPr="00E80E7F" w:rsidRDefault="002E6933">
      <w:pPr>
        <w:pStyle w:val="10"/>
        <w:rPr>
          <w:sz w:val="26"/>
          <w:szCs w:val="26"/>
        </w:rPr>
      </w:pPr>
    </w:p>
    <w:p w:rsidR="00E80E7F" w:rsidRPr="00E80E7F" w:rsidRDefault="00302379">
      <w:pPr>
        <w:pStyle w:val="10"/>
        <w:rPr>
          <w:b/>
          <w:sz w:val="26"/>
          <w:szCs w:val="26"/>
        </w:rPr>
      </w:pPr>
      <w:r w:rsidRPr="00E80E7F">
        <w:rPr>
          <w:sz w:val="26"/>
          <w:szCs w:val="26"/>
        </w:rPr>
        <w:t xml:space="preserve">Секретарь                  </w:t>
      </w:r>
      <w:r w:rsidRPr="00E80E7F">
        <w:rPr>
          <w:sz w:val="26"/>
          <w:szCs w:val="26"/>
        </w:rPr>
        <w:tab/>
      </w:r>
      <w:r w:rsidRPr="00E80E7F">
        <w:rPr>
          <w:sz w:val="26"/>
          <w:szCs w:val="26"/>
        </w:rPr>
        <w:tab/>
        <w:t xml:space="preserve">                                                                Е.Е. Ильичева </w:t>
      </w:r>
    </w:p>
    <w:sectPr w:rsidR="00E80E7F" w:rsidRPr="00E80E7F" w:rsidSect="002E6933">
      <w:headerReference w:type="even" r:id="rId8"/>
      <w:headerReference w:type="default" r:id="rId9"/>
      <w:headerReference w:type="first" r:id="rId10"/>
      <w:pgSz w:w="11907" w:h="16840"/>
      <w:pgMar w:top="1134" w:right="851" w:bottom="851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294" w:rsidRDefault="00C66294" w:rsidP="00342E02">
      <w:r>
        <w:separator/>
      </w:r>
    </w:p>
  </w:endnote>
  <w:endnote w:type="continuationSeparator" w:id="0">
    <w:p w:rsidR="00C66294" w:rsidRDefault="00C66294" w:rsidP="0034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294" w:rsidRDefault="00C66294" w:rsidP="00342E02">
      <w:r>
        <w:separator/>
      </w:r>
    </w:p>
  </w:footnote>
  <w:footnote w:type="continuationSeparator" w:id="0">
    <w:p w:rsidR="00C66294" w:rsidRDefault="00C66294" w:rsidP="0034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379" w:rsidRDefault="00302379">
    <w:pPr>
      <w:pStyle w:val="10"/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02379" w:rsidRDefault="00302379">
    <w:pPr>
      <w:pStyle w:val="10"/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379" w:rsidRDefault="00302379">
    <w:pPr>
      <w:pStyle w:val="10"/>
      <w:tabs>
        <w:tab w:val="center" w:pos="4153"/>
        <w:tab w:val="right" w:pos="8306"/>
      </w:tabs>
      <w:jc w:val="both"/>
      <w:rPr>
        <w:color w:val="000000"/>
      </w:rPr>
    </w:pPr>
    <w:r>
      <w:rPr>
        <w:color w:val="000000"/>
        <w:sz w:val="24"/>
        <w:szCs w:val="24"/>
      </w:rPr>
      <w:t xml:space="preserve">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379" w:rsidRDefault="00302379">
    <w:pPr>
      <w:pStyle w:val="10"/>
      <w:tabs>
        <w:tab w:val="center" w:pos="4153"/>
        <w:tab w:val="right" w:pos="8306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A14C3"/>
    <w:multiLevelType w:val="multilevel"/>
    <w:tmpl w:val="FFFFFFFF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2E052F2D"/>
    <w:multiLevelType w:val="multilevel"/>
    <w:tmpl w:val="FFFFFFF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41A218B8"/>
    <w:multiLevelType w:val="multilevel"/>
    <w:tmpl w:val="FFFFFFFF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5A6B71E3"/>
    <w:multiLevelType w:val="hybridMultilevel"/>
    <w:tmpl w:val="9C2A6D9A"/>
    <w:lvl w:ilvl="0" w:tplc="F4E812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BE0228"/>
    <w:multiLevelType w:val="multilevel"/>
    <w:tmpl w:val="FFFFFFF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79A16797"/>
    <w:multiLevelType w:val="multilevel"/>
    <w:tmpl w:val="C2803E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2E02"/>
    <w:rsid w:val="00012467"/>
    <w:rsid w:val="000262AC"/>
    <w:rsid w:val="000277B2"/>
    <w:rsid w:val="00030F8D"/>
    <w:rsid w:val="00036862"/>
    <w:rsid w:val="000459B7"/>
    <w:rsid w:val="00045F28"/>
    <w:rsid w:val="000561C6"/>
    <w:rsid w:val="00062B59"/>
    <w:rsid w:val="0009779D"/>
    <w:rsid w:val="000E444C"/>
    <w:rsid w:val="000F7FD7"/>
    <w:rsid w:val="001355D2"/>
    <w:rsid w:val="001378C9"/>
    <w:rsid w:val="00150DB2"/>
    <w:rsid w:val="00170A4E"/>
    <w:rsid w:val="001764F9"/>
    <w:rsid w:val="00181DEA"/>
    <w:rsid w:val="00183166"/>
    <w:rsid w:val="001858E9"/>
    <w:rsid w:val="001A3C6C"/>
    <w:rsid w:val="001A5669"/>
    <w:rsid w:val="001D0F22"/>
    <w:rsid w:val="00225E79"/>
    <w:rsid w:val="00245C93"/>
    <w:rsid w:val="00282D27"/>
    <w:rsid w:val="0028549D"/>
    <w:rsid w:val="002C31F5"/>
    <w:rsid w:val="002C6CFC"/>
    <w:rsid w:val="002E6933"/>
    <w:rsid w:val="00302379"/>
    <w:rsid w:val="003073F6"/>
    <w:rsid w:val="00342E02"/>
    <w:rsid w:val="00346802"/>
    <w:rsid w:val="00347151"/>
    <w:rsid w:val="00355B76"/>
    <w:rsid w:val="00386C00"/>
    <w:rsid w:val="00390592"/>
    <w:rsid w:val="003B2739"/>
    <w:rsid w:val="003C2408"/>
    <w:rsid w:val="003C6716"/>
    <w:rsid w:val="003F3998"/>
    <w:rsid w:val="00405323"/>
    <w:rsid w:val="00410C3C"/>
    <w:rsid w:val="00422790"/>
    <w:rsid w:val="00427366"/>
    <w:rsid w:val="00445FEC"/>
    <w:rsid w:val="00484AD2"/>
    <w:rsid w:val="00493BC4"/>
    <w:rsid w:val="004B6310"/>
    <w:rsid w:val="004C5E34"/>
    <w:rsid w:val="00510CA1"/>
    <w:rsid w:val="005416EC"/>
    <w:rsid w:val="005515DE"/>
    <w:rsid w:val="0055722D"/>
    <w:rsid w:val="00572844"/>
    <w:rsid w:val="00587B54"/>
    <w:rsid w:val="005903DB"/>
    <w:rsid w:val="005B2B55"/>
    <w:rsid w:val="005E13D2"/>
    <w:rsid w:val="005E7BB7"/>
    <w:rsid w:val="00611B60"/>
    <w:rsid w:val="00615C46"/>
    <w:rsid w:val="0062110E"/>
    <w:rsid w:val="0062206E"/>
    <w:rsid w:val="006326E9"/>
    <w:rsid w:val="00641CB3"/>
    <w:rsid w:val="00643FB3"/>
    <w:rsid w:val="00646DD4"/>
    <w:rsid w:val="00661F89"/>
    <w:rsid w:val="00693725"/>
    <w:rsid w:val="00696115"/>
    <w:rsid w:val="0069779B"/>
    <w:rsid w:val="006A56D9"/>
    <w:rsid w:val="006B0086"/>
    <w:rsid w:val="006D79CB"/>
    <w:rsid w:val="006E04DA"/>
    <w:rsid w:val="006E7BB7"/>
    <w:rsid w:val="006F1C52"/>
    <w:rsid w:val="006F57DC"/>
    <w:rsid w:val="0070042A"/>
    <w:rsid w:val="00711755"/>
    <w:rsid w:val="0071368A"/>
    <w:rsid w:val="0071610B"/>
    <w:rsid w:val="0072620A"/>
    <w:rsid w:val="00780870"/>
    <w:rsid w:val="00790F75"/>
    <w:rsid w:val="007C5BA2"/>
    <w:rsid w:val="007E3C08"/>
    <w:rsid w:val="007F51FF"/>
    <w:rsid w:val="00825FED"/>
    <w:rsid w:val="00847B45"/>
    <w:rsid w:val="008613E3"/>
    <w:rsid w:val="00861858"/>
    <w:rsid w:val="00877785"/>
    <w:rsid w:val="0089632B"/>
    <w:rsid w:val="008B6B93"/>
    <w:rsid w:val="008D1EDF"/>
    <w:rsid w:val="008E5416"/>
    <w:rsid w:val="0090063B"/>
    <w:rsid w:val="00941A03"/>
    <w:rsid w:val="00974926"/>
    <w:rsid w:val="00984AD2"/>
    <w:rsid w:val="009D386B"/>
    <w:rsid w:val="009D3CDC"/>
    <w:rsid w:val="009D65CC"/>
    <w:rsid w:val="009D7060"/>
    <w:rsid w:val="009F3BF3"/>
    <w:rsid w:val="00A0563F"/>
    <w:rsid w:val="00A11E83"/>
    <w:rsid w:val="00A2257F"/>
    <w:rsid w:val="00A45E49"/>
    <w:rsid w:val="00A502A1"/>
    <w:rsid w:val="00A50F17"/>
    <w:rsid w:val="00A76D7C"/>
    <w:rsid w:val="00A83DB3"/>
    <w:rsid w:val="00A8580D"/>
    <w:rsid w:val="00AA52AC"/>
    <w:rsid w:val="00AA5F72"/>
    <w:rsid w:val="00AB69B0"/>
    <w:rsid w:val="00AC5302"/>
    <w:rsid w:val="00AE29D4"/>
    <w:rsid w:val="00AF2ED7"/>
    <w:rsid w:val="00AF5C55"/>
    <w:rsid w:val="00B222EB"/>
    <w:rsid w:val="00B318E3"/>
    <w:rsid w:val="00B4690C"/>
    <w:rsid w:val="00B46964"/>
    <w:rsid w:val="00B534CD"/>
    <w:rsid w:val="00B53584"/>
    <w:rsid w:val="00B57FFC"/>
    <w:rsid w:val="00B626D7"/>
    <w:rsid w:val="00BD5173"/>
    <w:rsid w:val="00C13448"/>
    <w:rsid w:val="00C26C44"/>
    <w:rsid w:val="00C37894"/>
    <w:rsid w:val="00C61A07"/>
    <w:rsid w:val="00C66294"/>
    <w:rsid w:val="00CB1BFB"/>
    <w:rsid w:val="00CC3467"/>
    <w:rsid w:val="00CF1E6D"/>
    <w:rsid w:val="00CF557D"/>
    <w:rsid w:val="00D13447"/>
    <w:rsid w:val="00D76595"/>
    <w:rsid w:val="00D80F20"/>
    <w:rsid w:val="00DA3B62"/>
    <w:rsid w:val="00DA657F"/>
    <w:rsid w:val="00DB067B"/>
    <w:rsid w:val="00DB190D"/>
    <w:rsid w:val="00DB4E68"/>
    <w:rsid w:val="00DB68B5"/>
    <w:rsid w:val="00DC5D87"/>
    <w:rsid w:val="00E0549D"/>
    <w:rsid w:val="00E80E7F"/>
    <w:rsid w:val="00E85B45"/>
    <w:rsid w:val="00EA53BC"/>
    <w:rsid w:val="00EF2374"/>
    <w:rsid w:val="00F022D2"/>
    <w:rsid w:val="00F04576"/>
    <w:rsid w:val="00F118EE"/>
    <w:rsid w:val="00F264A0"/>
    <w:rsid w:val="00F275BB"/>
    <w:rsid w:val="00F3204D"/>
    <w:rsid w:val="00F36F89"/>
    <w:rsid w:val="00F44010"/>
    <w:rsid w:val="00F62C3C"/>
    <w:rsid w:val="00FB1A7E"/>
    <w:rsid w:val="00FB3183"/>
    <w:rsid w:val="00FD2B76"/>
    <w:rsid w:val="00FD3B2D"/>
    <w:rsid w:val="00FF06FE"/>
    <w:rsid w:val="00FF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1D51A8"/>
  <w15:docId w15:val="{269DDAF3-76E0-47E9-80F7-276CFD2F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3C08"/>
  </w:style>
  <w:style w:type="paragraph" w:styleId="1">
    <w:name w:val="heading 1"/>
    <w:basedOn w:val="10"/>
    <w:next w:val="10"/>
    <w:link w:val="11"/>
    <w:uiPriority w:val="99"/>
    <w:qFormat/>
    <w:rsid w:val="00342E0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uiPriority w:val="99"/>
    <w:qFormat/>
    <w:rsid w:val="00342E0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uiPriority w:val="99"/>
    <w:qFormat/>
    <w:rsid w:val="00342E0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uiPriority w:val="99"/>
    <w:qFormat/>
    <w:rsid w:val="00342E0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uiPriority w:val="99"/>
    <w:qFormat/>
    <w:rsid w:val="00342E0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uiPriority w:val="99"/>
    <w:qFormat/>
    <w:rsid w:val="00342E0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9"/>
    <w:locked/>
    <w:rsid w:val="00045F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45F2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45F2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045F2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045F2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045F28"/>
    <w:rPr>
      <w:rFonts w:ascii="Calibri" w:hAnsi="Calibri" w:cs="Times New Roman"/>
      <w:b/>
      <w:bCs/>
    </w:rPr>
  </w:style>
  <w:style w:type="paragraph" w:customStyle="1" w:styleId="10">
    <w:name w:val="Обычный1"/>
    <w:uiPriority w:val="99"/>
    <w:rsid w:val="00342E02"/>
  </w:style>
  <w:style w:type="paragraph" w:styleId="a3">
    <w:name w:val="Title"/>
    <w:basedOn w:val="10"/>
    <w:next w:val="10"/>
    <w:link w:val="a4"/>
    <w:uiPriority w:val="99"/>
    <w:qFormat/>
    <w:rsid w:val="00342E02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Заголовок Знак"/>
    <w:link w:val="a3"/>
    <w:uiPriority w:val="99"/>
    <w:locked/>
    <w:rsid w:val="00045F2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10"/>
    <w:next w:val="10"/>
    <w:link w:val="a6"/>
    <w:uiPriority w:val="99"/>
    <w:qFormat/>
    <w:rsid w:val="00342E02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link w:val="a5"/>
    <w:uiPriority w:val="99"/>
    <w:locked/>
    <w:rsid w:val="00045F28"/>
    <w:rPr>
      <w:rFonts w:ascii="Cambria" w:hAnsi="Cambria" w:cs="Times New Roman"/>
      <w:sz w:val="24"/>
      <w:szCs w:val="24"/>
    </w:rPr>
  </w:style>
  <w:style w:type="table" w:customStyle="1" w:styleId="a7">
    <w:name w:val="Стиль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Стиль2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Стиль1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8">
    <w:name w:val="No Spacing"/>
    <w:uiPriority w:val="1"/>
    <w:qFormat/>
    <w:rsid w:val="00F275BB"/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DB190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DB19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F6794-384C-4E4E-94AE-B287EE77A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5</Pages>
  <Words>1756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105</cp:revision>
  <cp:lastPrinted>2022-03-17T11:49:00Z</cp:lastPrinted>
  <dcterms:created xsi:type="dcterms:W3CDTF">2021-04-02T10:15:00Z</dcterms:created>
  <dcterms:modified xsi:type="dcterms:W3CDTF">2022-03-17T11:52:00Z</dcterms:modified>
</cp:coreProperties>
</file>